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636A" w14:textId="77777777" w:rsidR="00610E90" w:rsidRPr="00BB1DBB" w:rsidRDefault="00202B05" w:rsidP="00BB1DBB">
      <w:pPr>
        <w:pStyle w:val="Date"/>
      </w:pPr>
      <w:sdt>
        <w:sdtPr>
          <w:alias w:val="For release:"/>
          <w:tag w:val="For release:"/>
          <w:id w:val="1808504415"/>
          <w:placeholder>
            <w:docPart w:val="045236BEF26744A78BB9403ABDF4E660"/>
          </w:placeholder>
          <w:temporary/>
          <w:showingPlcHdr/>
          <w15:appearance w15:val="hidden"/>
        </w:sdtPr>
        <w:sdtEndPr/>
        <w:sdtContent>
          <w:r w:rsidR="00C322B7" w:rsidRPr="00BB1DBB">
            <w:t>For Release</w:t>
          </w:r>
        </w:sdtContent>
      </w:sdt>
      <w:r w:rsidR="006F1CED" w:rsidRPr="00BB1DBB">
        <w:t xml:space="preserve"> </w:t>
      </w:r>
      <w:sdt>
        <w:sdtPr>
          <w:alias w:val="Enter time:"/>
          <w:tag w:val="Enter time:"/>
          <w:id w:val="894537114"/>
          <w:placeholder>
            <w:docPart w:val="F3E29733266240E3B4232A51EC6226CC"/>
          </w:placeholder>
          <w:temporary/>
          <w:showingPlcHdr/>
          <w15:appearance w15:val="hidden"/>
        </w:sdtPr>
        <w:sdtEndPr/>
        <w:sdtContent>
          <w:r w:rsidR="00BB1DBB">
            <w:t>Time</w:t>
          </w:r>
        </w:sdtContent>
      </w:sdt>
    </w:p>
    <w:sdt>
      <w:sdtPr>
        <w:alias w:val="Enter date:"/>
        <w:tag w:val="Enter date:"/>
        <w:id w:val="894537236"/>
        <w:placeholder>
          <w:docPart w:val="E02A690180F84F408E4C56A482FC40D3"/>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p w14:paraId="2E28A0C4" w14:textId="4C771085" w:rsidR="00610E90" w:rsidRPr="00BB1DBB" w:rsidRDefault="00C34C9C" w:rsidP="00BB1DBB">
          <w:pPr>
            <w:pStyle w:val="Date"/>
          </w:pPr>
          <w:r>
            <w:t>23 June 2021</w:t>
          </w:r>
        </w:p>
      </w:sdtContent>
    </w:sdt>
    <w:p w14:paraId="67AC4F13" w14:textId="334A1DAE" w:rsidR="00A75554" w:rsidRPr="00A75554" w:rsidRDefault="00677302" w:rsidP="00A75554">
      <w:pPr>
        <w:pStyle w:val="Title"/>
      </w:pPr>
      <w:r>
        <w:t xml:space="preserve">World </w:t>
      </w:r>
      <w:r w:rsidR="00913D17">
        <w:t xml:space="preserve">Go </w:t>
      </w:r>
      <w:r>
        <w:t xml:space="preserve">Green Council </w:t>
      </w:r>
      <w:r w:rsidR="00913D17">
        <w:t xml:space="preserve">Announces Appointment of new </w:t>
      </w:r>
      <w:r w:rsidR="009A49A9">
        <w:t>CEO</w:t>
      </w:r>
      <w:r w:rsidR="002A52CF">
        <w:t xml:space="preserve"> &amp; </w:t>
      </w:r>
      <w:proofErr w:type="gramStart"/>
      <w:r w:rsidR="00913D17">
        <w:t>President</w:t>
      </w:r>
      <w:proofErr w:type="gramEnd"/>
    </w:p>
    <w:p w14:paraId="58627DDE" w14:textId="675B4D5C" w:rsidR="00610E90" w:rsidRPr="00BB1DBB" w:rsidRDefault="00677302" w:rsidP="00BB1DBB">
      <w:pPr>
        <w:pStyle w:val="Subtitle"/>
      </w:pPr>
      <w:r>
        <w:t xml:space="preserve">World </w:t>
      </w:r>
      <w:r w:rsidR="00102454">
        <w:t xml:space="preserve">Go </w:t>
      </w:r>
      <w:r>
        <w:t>Green Council appoints leader from Malaysia to drive their vision</w:t>
      </w:r>
      <w:r w:rsidR="00832406">
        <w:t xml:space="preserve"> &amp; mission for a net zero greener world by 2030</w:t>
      </w:r>
      <w:r>
        <w:t>.</w:t>
      </w:r>
    </w:p>
    <w:p w14:paraId="7879C287" w14:textId="77777777" w:rsidR="00120FB8" w:rsidRDefault="00913D17" w:rsidP="00A34713">
      <w:r>
        <w:rPr>
          <w:rStyle w:val="Strong"/>
        </w:rPr>
        <w:t xml:space="preserve">Kuala Lumpur </w:t>
      </w:r>
      <w:r w:rsidR="006F1CED" w:rsidRPr="00F333C1">
        <w:rPr>
          <w:rStyle w:val="Strong"/>
        </w:rPr>
        <w:t>—</w:t>
      </w:r>
      <w:r w:rsidR="00F333C1" w:rsidRPr="00F333C1">
        <w:rPr>
          <w:rStyle w:val="Strong"/>
        </w:rPr>
        <w:t xml:space="preserve"> </w:t>
      </w:r>
      <w:sdt>
        <w:sdtPr>
          <w:rPr>
            <w:rStyle w:val="Strong"/>
          </w:rPr>
          <w:alias w:val="Date:"/>
          <w:tag w:val="Date:"/>
          <w:id w:val="894537250"/>
          <w:placeholder>
            <w:docPart w:val="940F93B85387482BA480B8D7BA3DAD41"/>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rPr>
            <w:rStyle w:val="Strong"/>
          </w:rPr>
        </w:sdtEndPr>
        <w:sdtContent>
          <w:r>
            <w:rPr>
              <w:rStyle w:val="Strong"/>
            </w:rPr>
            <w:t>2</w:t>
          </w:r>
          <w:r w:rsidR="00C34C9C">
            <w:rPr>
              <w:rStyle w:val="Strong"/>
            </w:rPr>
            <w:t>3</w:t>
          </w:r>
          <w:r>
            <w:rPr>
              <w:rStyle w:val="Strong"/>
            </w:rPr>
            <w:t xml:space="preserve"> June 2021</w:t>
          </w:r>
        </w:sdtContent>
      </w:sdt>
      <w:r w:rsidR="00F333C1">
        <w:rPr>
          <w:b/>
          <w:bCs/>
        </w:rPr>
        <w:t xml:space="preserve"> </w:t>
      </w:r>
      <w:r w:rsidR="006F1CED" w:rsidRPr="003128FF">
        <w:rPr>
          <w:rStyle w:val="Strong"/>
        </w:rPr>
        <w:t>—</w:t>
      </w:r>
      <w:r w:rsidR="00466633" w:rsidRPr="003128FF">
        <w:rPr>
          <w:rStyle w:val="Strong"/>
        </w:rPr>
        <w:t xml:space="preserve"> </w:t>
      </w:r>
      <w:sdt>
        <w:sdtPr>
          <w:alias w:val="Enter paragraph text:"/>
          <w:tag w:val="Enter paragraph text:"/>
          <w:id w:val="669452292"/>
          <w:placeholder>
            <w:docPart w:val="808B4D070FA44145B83D0BF09321B229"/>
          </w:placeholder>
          <w:temporary/>
          <w:showingPlcHdr/>
          <w15:appearance w15:val="hidden"/>
        </w:sdtPr>
        <w:sdtEndPr/>
        <w:sdtContent>
          <w:r w:rsidR="00C322B7" w:rsidRPr="003128FF">
            <w:t>Today at the</w:t>
          </w:r>
        </w:sdtContent>
      </w:sdt>
      <w:r w:rsidR="00F11892" w:rsidRPr="003128FF">
        <w:t xml:space="preserve"> </w:t>
      </w:r>
      <w:proofErr w:type="spellStart"/>
      <w:r w:rsidR="00C34C9C">
        <w:t>FinanceForChange</w:t>
      </w:r>
      <w:proofErr w:type="spellEnd"/>
      <w:r w:rsidR="00C34C9C">
        <w:t xml:space="preserve"> 2021 event organized by Joint Committee on Climate Change (JC3) event comprising Bank Negara &amp; Securities Commi</w:t>
      </w:r>
      <w:r w:rsidR="00EF309C">
        <w:t>s</w:t>
      </w:r>
      <w:r w:rsidR="00C34C9C">
        <w:t>sion</w:t>
      </w:r>
      <w:r w:rsidR="00466633" w:rsidRPr="003128FF">
        <w:t>,</w:t>
      </w:r>
      <w:r w:rsidR="00466633">
        <w:t xml:space="preserve"> </w:t>
      </w:r>
      <w:sdt>
        <w:sdtPr>
          <w:alias w:val="Company name:"/>
          <w:tag w:val="Company name:"/>
          <w:id w:val="894537360"/>
          <w:placeholder>
            <w:docPart w:val="096A12381F524451BCE80D93DEFC47CD"/>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t>World Go Green Council</w:t>
          </w:r>
        </w:sdtContent>
      </w:sdt>
      <w:r w:rsidR="00E61D92">
        <w:t xml:space="preserve"> </w:t>
      </w:r>
      <w:r w:rsidR="00C34C9C">
        <w:t xml:space="preserve">announced the appointment of their new </w:t>
      </w:r>
      <w:r w:rsidR="002A52CF">
        <w:t xml:space="preserve">CEO &amp; </w:t>
      </w:r>
      <w:r w:rsidR="00C34C9C">
        <w:t>President</w:t>
      </w:r>
      <w:r w:rsidR="00466633">
        <w:t xml:space="preserve">, </w:t>
      </w:r>
      <w:r w:rsidR="00C34C9C">
        <w:t>Sheznie Haroun Merican,</w:t>
      </w:r>
      <w:r w:rsidR="00466633">
        <w:t xml:space="preserve"> </w:t>
      </w:r>
      <w:r w:rsidR="00B83664">
        <w:t xml:space="preserve">who was the </w:t>
      </w:r>
      <w:r w:rsidR="00C34C9C">
        <w:t xml:space="preserve">Head of Marketing Communications of </w:t>
      </w:r>
      <w:r w:rsidR="00832406">
        <w:t>University Malaysia of Computer Science and Engineering (</w:t>
      </w:r>
      <w:r w:rsidR="00C34C9C">
        <w:t>UNIMY</w:t>
      </w:r>
      <w:r w:rsidR="00832406">
        <w:t>)</w:t>
      </w:r>
      <w:r w:rsidR="00C34C9C">
        <w:t xml:space="preserve"> and CEO of Check It Out Worldwide</w:t>
      </w:r>
      <w:r w:rsidR="00832406">
        <w:t xml:space="preserve">. </w:t>
      </w:r>
    </w:p>
    <w:p w14:paraId="5583920D" w14:textId="74FDBE85" w:rsidR="00466633" w:rsidRDefault="00832406" w:rsidP="00A34713">
      <w:r>
        <w:t>She is the</w:t>
      </w:r>
      <w:r w:rsidR="00C34C9C">
        <w:t xml:space="preserve"> recipient of the Women’s Icons 2019 Award and Celebrating Women Award in 2019</w:t>
      </w:r>
      <w:r>
        <w:t xml:space="preserve"> for her contributions to multiple industries and inspiring women</w:t>
      </w:r>
      <w:r w:rsidR="00C34C9C">
        <w:t>. She has Branding &amp; Marketing Strategy</w:t>
      </w:r>
      <w:r>
        <w:t>, Technology Development and Retail Management</w:t>
      </w:r>
      <w:r w:rsidR="00C34C9C">
        <w:t xml:space="preserve"> Experience spanning 25 years at Fortune 500 corporations like Wal-Mart, </w:t>
      </w:r>
      <w:proofErr w:type="gramStart"/>
      <w:r w:rsidR="00C34C9C">
        <w:t>PETRONAS</w:t>
      </w:r>
      <w:proofErr w:type="gramEnd"/>
      <w:r w:rsidR="00C34C9C">
        <w:t xml:space="preserve"> and companies such as UNIMY,</w:t>
      </w:r>
      <w:r w:rsidR="00A80A16">
        <w:t xml:space="preserve"> </w:t>
      </w:r>
      <w:r w:rsidR="00C34C9C">
        <w:t>YTL e-Solutions, Habib Jewels, Academy Art College of San Francisco, Citibank and Brand Strategy Consultancy</w:t>
      </w:r>
      <w:r w:rsidR="00A80A16">
        <w:t xml:space="preserve">, </w:t>
      </w:r>
      <w:proofErr w:type="spellStart"/>
      <w:r w:rsidR="00C34C9C">
        <w:t>Trax</w:t>
      </w:r>
      <w:proofErr w:type="spellEnd"/>
      <w:r w:rsidR="00C34C9C">
        <w:t xml:space="preserve"> Associates.</w:t>
      </w:r>
    </w:p>
    <w:p w14:paraId="3A8E7623" w14:textId="4582FB69" w:rsidR="00C34C9C" w:rsidRPr="00A34713" w:rsidRDefault="00832406" w:rsidP="00832406">
      <w:r>
        <w:t>Her company Check It Out Worldwide, a visionary company building technology for the future lifestyle was shortlisted for the 100 Top Companies in AmBank Biz Race,</w:t>
      </w:r>
      <w:r w:rsidR="009A49A9">
        <w:t xml:space="preserve"> </w:t>
      </w:r>
      <w:r>
        <w:t>participated in the</w:t>
      </w:r>
      <w:r w:rsidR="002A52CF">
        <w:t xml:space="preserve"> </w:t>
      </w:r>
      <w:r w:rsidR="009A49A9">
        <w:t xml:space="preserve">PETRONAS Future Accelerator Program, </w:t>
      </w:r>
      <w:proofErr w:type="spellStart"/>
      <w:r>
        <w:t>MaGIC</w:t>
      </w:r>
      <w:proofErr w:type="spellEnd"/>
      <w:r>
        <w:t xml:space="preserve"> Pre-Accelerator Female Founders Program and Google </w:t>
      </w:r>
      <w:proofErr w:type="spellStart"/>
      <w:r>
        <w:t>Techstars</w:t>
      </w:r>
      <w:proofErr w:type="spellEnd"/>
      <w:r>
        <w:t xml:space="preserve"> Weekend. </w:t>
      </w:r>
    </w:p>
    <w:p w14:paraId="3386E5D9" w14:textId="16C9231E" w:rsidR="00466633" w:rsidRDefault="008C6184" w:rsidP="00466633">
      <w:r>
        <w:lastRenderedPageBreak/>
        <w:t>“</w:t>
      </w:r>
      <w:r w:rsidR="00913D17">
        <w:t xml:space="preserve">I </w:t>
      </w:r>
      <w:r w:rsidR="00C34C9C">
        <w:t>have a clear vision on how</w:t>
      </w:r>
      <w:r w:rsidR="00913D17">
        <w:t xml:space="preserve"> to build a better greener </w:t>
      </w:r>
      <w:r w:rsidR="00832406">
        <w:t xml:space="preserve">more </w:t>
      </w:r>
      <w:r w:rsidR="00913D17">
        <w:t>sustainable world &amp;</w:t>
      </w:r>
      <w:r w:rsidR="00832406">
        <w:t xml:space="preserve"> am on a mission to improve</w:t>
      </w:r>
      <w:r w:rsidR="00913D17">
        <w:t xml:space="preserve"> overall life for future generations like my children</w:t>
      </w:r>
      <w:r w:rsidR="00466633">
        <w:t>,</w:t>
      </w:r>
      <w:r w:rsidR="00832406">
        <w:t xml:space="preserve"> I believe everyone deserves Paradise on Earth and that everyday should be the best day ever</w:t>
      </w:r>
      <w:r w:rsidR="00466633">
        <w:t xml:space="preserve">” </w:t>
      </w:r>
      <w:sdt>
        <w:sdtPr>
          <w:alias w:val="Enter paragraph text:"/>
          <w:tag w:val="Enter paragraph text:"/>
          <w:id w:val="-463428096"/>
          <w:placeholder>
            <w:docPart w:val="ED24869FDAEA4BD9B75C1E93F79AE060"/>
          </w:placeholder>
          <w:temporary/>
          <w:showingPlcHdr/>
          <w15:appearance w15:val="hidden"/>
        </w:sdtPr>
        <w:sdtEndPr/>
        <w:sdtContent>
          <w:r w:rsidR="00C322B7">
            <w:t>said</w:t>
          </w:r>
        </w:sdtContent>
      </w:sdt>
      <w:r w:rsidR="00466633">
        <w:t xml:space="preserve"> </w:t>
      </w:r>
      <w:r w:rsidR="00913D17">
        <w:t>Sheznie Haroun Merican</w:t>
      </w:r>
      <w:r>
        <w:t xml:space="preserve">, </w:t>
      </w:r>
      <w:r w:rsidR="00C34C9C">
        <w:t xml:space="preserve">newly appointed </w:t>
      </w:r>
      <w:r w:rsidR="009A49A9">
        <w:t xml:space="preserve">CEO &amp; </w:t>
      </w:r>
      <w:r w:rsidR="00913D17">
        <w:t>President</w:t>
      </w:r>
      <w:r w:rsidR="00466633">
        <w:t xml:space="preserve"> </w:t>
      </w:r>
      <w:r w:rsidR="00C34C9C">
        <w:t>of</w:t>
      </w:r>
      <w:r w:rsidR="00466633">
        <w:t xml:space="preserve"> </w:t>
      </w:r>
      <w:sdt>
        <w:sdtPr>
          <w:alias w:val="Company name:"/>
          <w:tag w:val="Company name:"/>
          <w:id w:val="894537496"/>
          <w:placeholder>
            <w:docPart w:val="FEDEE96C4B6742B39CF4C35FEB11B390"/>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466633">
        <w:t>.</w:t>
      </w:r>
    </w:p>
    <w:p w14:paraId="0CFB5258" w14:textId="3BB86B8D" w:rsidR="0048519C" w:rsidRDefault="0048519C" w:rsidP="00466633">
      <w:r>
        <w:t xml:space="preserve">The World Go Green Council will collaborate closely with BATC </w:t>
      </w:r>
      <w:r w:rsidR="00102454">
        <w:t xml:space="preserve">Development </w:t>
      </w:r>
      <w:proofErr w:type="spellStart"/>
      <w:r w:rsidR="00102454">
        <w:t>Bhd</w:t>
      </w:r>
      <w:proofErr w:type="spellEnd"/>
      <w:r w:rsidR="00102454">
        <w:t xml:space="preserve"> as the project Sponsor </w:t>
      </w:r>
      <w:r w:rsidR="00FA689D">
        <w:t xml:space="preserve">and </w:t>
      </w:r>
      <w:r w:rsidR="00102454">
        <w:t xml:space="preserve">Developer &amp; </w:t>
      </w:r>
      <w:proofErr w:type="spellStart"/>
      <w:r w:rsidR="00FA689D">
        <w:t>Bionas</w:t>
      </w:r>
      <w:proofErr w:type="spellEnd"/>
      <w:r w:rsidR="00FA689D">
        <w:t xml:space="preserve"> </w:t>
      </w:r>
      <w:proofErr w:type="spellStart"/>
      <w:r w:rsidR="00102454">
        <w:t>Sdn</w:t>
      </w:r>
      <w:proofErr w:type="spellEnd"/>
      <w:r w:rsidR="00102454">
        <w:t xml:space="preserve"> </w:t>
      </w:r>
      <w:proofErr w:type="spellStart"/>
      <w:r w:rsidR="00102454">
        <w:t>Bhd</w:t>
      </w:r>
      <w:proofErr w:type="spellEnd"/>
      <w:r w:rsidR="00102454">
        <w:t xml:space="preserve"> as the Technology Provider </w:t>
      </w:r>
      <w:r>
        <w:t xml:space="preserve">to implement GO GREENER Strategies in the coming years at the key countries </w:t>
      </w:r>
      <w:r w:rsidR="00A80A16">
        <w:t>that</w:t>
      </w:r>
      <w:r>
        <w:t xml:space="preserve"> </w:t>
      </w:r>
      <w:r w:rsidR="00FA689D">
        <w:t xml:space="preserve">have </w:t>
      </w:r>
      <w:r>
        <w:t>signed the Paris Agreement.</w:t>
      </w:r>
    </w:p>
    <w:p w14:paraId="5AC4B4B1" w14:textId="741492BF" w:rsidR="00120FB8" w:rsidRDefault="00120FB8" w:rsidP="00120FB8">
      <w:r w:rsidRPr="00120FB8">
        <w:t xml:space="preserve">The </w:t>
      </w:r>
      <w:r>
        <w:t xml:space="preserve">timely </w:t>
      </w:r>
      <w:r w:rsidRPr="00120FB8">
        <w:t xml:space="preserve">announcement was made at the </w:t>
      </w:r>
      <w:proofErr w:type="spellStart"/>
      <w:r w:rsidRPr="00120FB8">
        <w:t>FinanceForChange</w:t>
      </w:r>
      <w:proofErr w:type="spellEnd"/>
      <w:r w:rsidRPr="00120FB8">
        <w:t xml:space="preserve"> event to encourage Malaysian companies</w:t>
      </w:r>
      <w:r>
        <w:t xml:space="preserve"> </w:t>
      </w:r>
      <w:r w:rsidRPr="00120FB8">
        <w:t xml:space="preserve">to participate in projects &amp; investments which will elevate Malaysian brands, companies, products ,technologies, </w:t>
      </w:r>
      <w:proofErr w:type="gramStart"/>
      <w:r w:rsidRPr="00120FB8">
        <w:t>professionals</w:t>
      </w:r>
      <w:proofErr w:type="gramEnd"/>
      <w:r w:rsidRPr="00120FB8">
        <w:t xml:space="preserve"> and government agencies through the GO GREENER initiatives put forth by the World Go Green Council. The World Go Green Council will organize the 1</w:t>
      </w:r>
      <w:r w:rsidRPr="00120FB8">
        <w:rPr>
          <w:vertAlign w:val="superscript"/>
        </w:rPr>
        <w:t>st</w:t>
      </w:r>
      <w:r w:rsidRPr="00120FB8">
        <w:t xml:space="preserve"> Phase projects in 4 countries namely Nigeria, Uganda, </w:t>
      </w:r>
      <w:proofErr w:type="gramStart"/>
      <w:r w:rsidRPr="00120FB8">
        <w:t>Sudan</w:t>
      </w:r>
      <w:proofErr w:type="gramEnd"/>
      <w:r w:rsidRPr="00120FB8">
        <w:t xml:space="preserve"> and Libya in 2021.</w:t>
      </w:r>
    </w:p>
    <w:p w14:paraId="63E87F23" w14:textId="77777777" w:rsidR="00CE4504" w:rsidRDefault="00CE4504" w:rsidP="00466633">
      <w:r w:rsidRPr="00CE4504">
        <w:t xml:space="preserve">Key Plans &amp; Events organized by the World Go Green Council in 2021 include the 1st Phase project kick-off in July 2021, Launch of UICF (Ugandan Integrated Capital Fund) in August 2021, Project </w:t>
      </w:r>
      <w:proofErr w:type="gramStart"/>
      <w:r w:rsidRPr="00CE4504">
        <w:t>Ground Breaking</w:t>
      </w:r>
      <w:proofErr w:type="gramEnd"/>
      <w:r w:rsidRPr="00CE4504">
        <w:t xml:space="preserve"> Ceremony for Green Economy Development Investment Uganda East Africa (GEDIUEA) - Eco Smart City and launching of the GEDIUEA (Uganda) and GEDINA (Nigeria) Project Expo 2022 in September 2022.</w:t>
      </w:r>
    </w:p>
    <w:p w14:paraId="3D54E6D4" w14:textId="69624D29" w:rsidR="00E11F4C" w:rsidRDefault="00E11F4C" w:rsidP="00466633">
      <w:r w:rsidRPr="00E11F4C">
        <w:t xml:space="preserve">The observed and continuing increase in average air and ocean temperatures since 1900 is caused mainly by emissions of greenhouse gases in the modern industrial economy. The largest human influence has been the emission of greenhouse gases such as carbon dioxide, methane, and nitrous oxide. In addressing climate change issues, BATC developed a Managed </w:t>
      </w:r>
      <w:r w:rsidRPr="00E11F4C">
        <w:lastRenderedPageBreak/>
        <w:t xml:space="preserve">Sustainable Development Program (MSDP) for the structured planting of 320 </w:t>
      </w:r>
      <w:proofErr w:type="gramStart"/>
      <w:r w:rsidRPr="00E11F4C">
        <w:t>Billion</w:t>
      </w:r>
      <w:proofErr w:type="gramEnd"/>
      <w:r w:rsidRPr="00E11F4C">
        <w:t xml:space="preserve"> Jatropha trees on 180 million hectares of land in Africa (the Great Green Wall, the Sahara Sahel Initiative, a Pan African program by the African Union), Middle East, and Asia. The main objective is to reduce the Global Fossil Fuel CO2 emission from fossil fuel combustion up to 60% by 2030 through the following approaches implemented at the global level.</w:t>
      </w:r>
    </w:p>
    <w:p w14:paraId="35428CD8" w14:textId="31141F51" w:rsidR="00E11F4C" w:rsidRDefault="00E11F4C" w:rsidP="00466633">
      <w:r>
        <w:t>Main Objective of the projects are:</w:t>
      </w:r>
    </w:p>
    <w:p w14:paraId="5C53BF50" w14:textId="77777777" w:rsidR="00E11F4C" w:rsidRPr="00E11F4C" w:rsidRDefault="00E11F4C" w:rsidP="00E11F4C">
      <w:pPr>
        <w:numPr>
          <w:ilvl w:val="0"/>
          <w:numId w:val="11"/>
        </w:numPr>
        <w:rPr>
          <w:lang w:val="en-MY"/>
        </w:rPr>
      </w:pPr>
      <w:r w:rsidRPr="00E11F4C">
        <w:rPr>
          <w:lang w:val="en-MY"/>
        </w:rPr>
        <w:t>Converting the major CO2 contributors into clean fuel.</w:t>
      </w:r>
    </w:p>
    <w:p w14:paraId="13DF364F" w14:textId="77777777" w:rsidR="00E11F4C" w:rsidRPr="00E11F4C" w:rsidRDefault="00E11F4C" w:rsidP="00E11F4C">
      <w:pPr>
        <w:numPr>
          <w:ilvl w:val="0"/>
          <w:numId w:val="11"/>
        </w:numPr>
        <w:rPr>
          <w:lang w:val="en-MY"/>
        </w:rPr>
      </w:pPr>
      <w:r w:rsidRPr="00E11F4C">
        <w:rPr>
          <w:lang w:val="en-MY"/>
        </w:rPr>
        <w:t>Cleaning the atmospheric carbon dioxide.</w:t>
      </w:r>
    </w:p>
    <w:p w14:paraId="75332ACB" w14:textId="77777777" w:rsidR="00E11F4C" w:rsidRPr="00E11F4C" w:rsidRDefault="00E11F4C" w:rsidP="00E11F4C">
      <w:pPr>
        <w:numPr>
          <w:ilvl w:val="0"/>
          <w:numId w:val="11"/>
        </w:numPr>
        <w:rPr>
          <w:lang w:val="en-MY"/>
        </w:rPr>
      </w:pPr>
      <w:r w:rsidRPr="00E11F4C">
        <w:rPr>
          <w:lang w:val="en-MY"/>
        </w:rPr>
        <w:t>Reducing the use of Fossil fuel as a source of energy.</w:t>
      </w:r>
    </w:p>
    <w:p w14:paraId="6C024150" w14:textId="5495F8CB" w:rsidR="00E11F4C" w:rsidRDefault="00E11F4C" w:rsidP="00466633">
      <w:r w:rsidRPr="00E11F4C">
        <w:t>The MSDP will have minimal impact on the existing energy infrastructure and human livelihood but at the same time create the new “GREEN ECONOMY” with more than 240 million new direct jobs supporting a population of around 600m. There will be no major investment in the existing energy infrastructure including Oil &amp; Gas since BATC’s Bio renewable fuel technology and the MSDP are designed towards complementing the existing energy industries.</w:t>
      </w:r>
    </w:p>
    <w:p w14:paraId="2600F9A3" w14:textId="2092B730" w:rsidR="00E11F4C" w:rsidRPr="00E11F4C" w:rsidRDefault="0048519C" w:rsidP="00E11F4C">
      <w:pPr>
        <w:rPr>
          <w:lang w:val="en-MY"/>
        </w:rPr>
      </w:pPr>
      <w:r>
        <w:rPr>
          <w:lang w:val="en-MY"/>
        </w:rPr>
        <w:t>T</w:t>
      </w:r>
      <w:r w:rsidR="00E11F4C" w:rsidRPr="00E11F4C">
        <w:rPr>
          <w:lang w:val="en-MY"/>
        </w:rPr>
        <w:t xml:space="preserve">he MSDP or </w:t>
      </w:r>
      <w:proofErr w:type="spellStart"/>
      <w:r w:rsidR="00E11F4C" w:rsidRPr="00E11F4C">
        <w:rPr>
          <w:lang w:val="en-MY"/>
        </w:rPr>
        <w:t>Agropolitan</w:t>
      </w:r>
      <w:proofErr w:type="spellEnd"/>
      <w:r w:rsidR="00E11F4C" w:rsidRPr="00E11F4C">
        <w:rPr>
          <w:lang w:val="en-MY"/>
        </w:rPr>
        <w:t xml:space="preserve"> Development was developed in 2016 at the request of the Nigerian Federal Minister of Environment. This initiative was intended to resolve desertification issues along the 7,775 km Great Green Wall of Africa on Nigeria’s side. The program development is based on Economics, Equity, and Environment and </w:t>
      </w:r>
      <w:proofErr w:type="spellStart"/>
      <w:r w:rsidR="00E11F4C" w:rsidRPr="00E11F4C">
        <w:rPr>
          <w:lang w:val="en-MY"/>
        </w:rPr>
        <w:t>centered</w:t>
      </w:r>
      <w:proofErr w:type="spellEnd"/>
      <w:r w:rsidR="00E11F4C" w:rsidRPr="00E11F4C">
        <w:rPr>
          <w:lang w:val="en-MY"/>
        </w:rPr>
        <w:t xml:space="preserve"> on the Jatropha Trees, Planters, “Green” and Sustainable Development.</w:t>
      </w:r>
    </w:p>
    <w:p w14:paraId="0E75A44E" w14:textId="135B0E01" w:rsidR="00E11F4C" w:rsidRPr="00E11F4C" w:rsidRDefault="00E11F4C" w:rsidP="00E11F4C">
      <w:pPr>
        <w:rPr>
          <w:lang w:val="en-MY"/>
        </w:rPr>
      </w:pPr>
      <w:r w:rsidRPr="00E11F4C">
        <w:rPr>
          <w:lang w:val="en-MY"/>
        </w:rPr>
        <w:t xml:space="preserve">This structured planting of Jatropha trees is </w:t>
      </w:r>
      <w:proofErr w:type="gramStart"/>
      <w:r w:rsidRPr="00E11F4C">
        <w:rPr>
          <w:lang w:val="en-MY"/>
        </w:rPr>
        <w:t>for the production of</w:t>
      </w:r>
      <w:proofErr w:type="gramEnd"/>
      <w:r w:rsidRPr="00E11F4C">
        <w:rPr>
          <w:lang w:val="en-MY"/>
        </w:rPr>
        <w:t xml:space="preserve"> Crude Jatropha Oil (CJO). The CJO is later processed with standard fuels to produce biofuels product such as </w:t>
      </w:r>
      <w:proofErr w:type="gramStart"/>
      <w:r w:rsidRPr="00E11F4C">
        <w:rPr>
          <w:lang w:val="en-MY"/>
        </w:rPr>
        <w:t>Bio-diesel</w:t>
      </w:r>
      <w:proofErr w:type="gramEnd"/>
      <w:r w:rsidRPr="00E11F4C">
        <w:rPr>
          <w:lang w:val="en-MY"/>
        </w:rPr>
        <w:t xml:space="preserve">, Bio-petrol/gasoline, Bio-jet fuel, </w:t>
      </w:r>
      <w:r w:rsidR="00D72B62">
        <w:rPr>
          <w:lang w:val="en-MY"/>
        </w:rPr>
        <w:t>Bio Coal Enhancer</w:t>
      </w:r>
      <w:r w:rsidRPr="00E11F4C">
        <w:rPr>
          <w:lang w:val="en-MY"/>
        </w:rPr>
        <w:t xml:space="preserve">, and Bio-heavy fuel. This helps the </w:t>
      </w:r>
      <w:r w:rsidRPr="00E11F4C">
        <w:rPr>
          <w:lang w:val="en-MY"/>
        </w:rPr>
        <w:lastRenderedPageBreak/>
        <w:t xml:space="preserve">participating country comply with the world “Go Green” initiative as agreed in the COPS 21 Paris </w:t>
      </w:r>
      <w:r w:rsidR="00FA689D">
        <w:rPr>
          <w:lang w:val="en-MY"/>
        </w:rPr>
        <w:t>A</w:t>
      </w:r>
      <w:r w:rsidRPr="00E11F4C">
        <w:rPr>
          <w:lang w:val="en-MY"/>
        </w:rPr>
        <w:t>greement.</w:t>
      </w:r>
    </w:p>
    <w:p w14:paraId="522CFFC1" w14:textId="77777777" w:rsidR="00E11F4C" w:rsidRPr="00E11F4C" w:rsidRDefault="00E11F4C" w:rsidP="00E11F4C">
      <w:pPr>
        <w:rPr>
          <w:lang w:val="en-MY"/>
        </w:rPr>
      </w:pPr>
      <w:r w:rsidRPr="00E11F4C">
        <w:rPr>
          <w:lang w:val="en-MY"/>
        </w:rPr>
        <w:t>The development is divided into Blocks of 15 km by 30 km and 10 km by 10 km depending on location. In places where there is an existing community and the plantation areas are scattered, the size per block is 10 km radius.</w:t>
      </w:r>
    </w:p>
    <w:p w14:paraId="235C6A87" w14:textId="77777777" w:rsidR="00E11F4C" w:rsidRPr="00E11F4C" w:rsidRDefault="00E11F4C" w:rsidP="00E11F4C">
      <w:pPr>
        <w:rPr>
          <w:lang w:val="en-MY"/>
        </w:rPr>
      </w:pPr>
      <w:r w:rsidRPr="00E11F4C">
        <w:rPr>
          <w:lang w:val="en-MY"/>
        </w:rPr>
        <w:t xml:space="preserve">The planters were grouped together in a location and given on a twin sharing basis, a fully furnished house sitting on 0.25 hectares of land, a </w:t>
      </w:r>
      <w:proofErr w:type="gramStart"/>
      <w:r w:rsidRPr="00E11F4C">
        <w:rPr>
          <w:lang w:val="en-MY"/>
        </w:rPr>
        <w:t>tricycle</w:t>
      </w:r>
      <w:proofErr w:type="gramEnd"/>
      <w:r w:rsidRPr="00E11F4C">
        <w:rPr>
          <w:lang w:val="en-MY"/>
        </w:rPr>
        <w:t xml:space="preserve"> and a smart TV panel with an internet connection, 4 hectares of plantation land, 8,000 Jatropha saplings, a smartphone, and a business website. The land and house are provided on 60 years lease. The construction cost of the house and other facilities will have to be repaid over an estimated 25 </w:t>
      </w:r>
      <w:proofErr w:type="gramStart"/>
      <w:r w:rsidRPr="00E11F4C">
        <w:rPr>
          <w:lang w:val="en-MY"/>
        </w:rPr>
        <w:t>years</w:t>
      </w:r>
      <w:proofErr w:type="gramEnd"/>
      <w:r w:rsidRPr="00E11F4C">
        <w:rPr>
          <w:lang w:val="en-MY"/>
        </w:rPr>
        <w:t xml:space="preserve"> period through deductions from the proceed of Jatropha fruit.</w:t>
      </w:r>
    </w:p>
    <w:p w14:paraId="2B6F8799" w14:textId="77777777" w:rsidR="00E11F4C" w:rsidRPr="00E11F4C" w:rsidRDefault="00E11F4C" w:rsidP="00E11F4C">
      <w:pPr>
        <w:rPr>
          <w:lang w:val="en-MY"/>
        </w:rPr>
      </w:pPr>
      <w:r w:rsidRPr="00E11F4C">
        <w:rPr>
          <w:lang w:val="en-MY"/>
        </w:rPr>
        <w:t xml:space="preserve">The Jatropha fruit harvested will be sold to the press mill or a collection </w:t>
      </w:r>
      <w:proofErr w:type="spellStart"/>
      <w:r w:rsidRPr="00E11F4C">
        <w:rPr>
          <w:lang w:val="en-MY"/>
        </w:rPr>
        <w:t>center</w:t>
      </w:r>
      <w:proofErr w:type="spellEnd"/>
      <w:r w:rsidRPr="00E11F4C">
        <w:rPr>
          <w:lang w:val="en-MY"/>
        </w:rPr>
        <w:t>. At the press mill, the Jatropha fruit is processed to become Crude Jatropha Oil (CJO) and Seed Cake. The Crude Jatropha Oil is later processed and blended with standard fuels to produce Biofuels.</w:t>
      </w:r>
    </w:p>
    <w:p w14:paraId="70B1C827" w14:textId="77777777" w:rsidR="00E11F4C" w:rsidRPr="00E11F4C" w:rsidRDefault="00E11F4C" w:rsidP="00E11F4C">
      <w:pPr>
        <w:rPr>
          <w:lang w:val="en-MY"/>
        </w:rPr>
      </w:pPr>
      <w:r w:rsidRPr="00E11F4C">
        <w:rPr>
          <w:lang w:val="en-MY"/>
        </w:rPr>
        <w:t>Anticipating the concentration of people in a location, the area is developed to become a new community with economic activity (</w:t>
      </w:r>
      <w:proofErr w:type="spellStart"/>
      <w:r w:rsidRPr="00E11F4C">
        <w:rPr>
          <w:lang w:val="en-MY"/>
        </w:rPr>
        <w:t>Agro</w:t>
      </w:r>
      <w:proofErr w:type="spellEnd"/>
      <w:r w:rsidRPr="00E11F4C">
        <w:rPr>
          <w:lang w:val="en-MY"/>
        </w:rPr>
        <w:t xml:space="preserve">-City or </w:t>
      </w:r>
      <w:proofErr w:type="spellStart"/>
      <w:r w:rsidRPr="00E11F4C">
        <w:rPr>
          <w:lang w:val="en-MY"/>
        </w:rPr>
        <w:t>Agropolitan</w:t>
      </w:r>
      <w:proofErr w:type="spellEnd"/>
      <w:r w:rsidRPr="00E11F4C">
        <w:rPr>
          <w:lang w:val="en-MY"/>
        </w:rPr>
        <w:t xml:space="preserve">). As such the economic and social needs of this community need to be equally developed such as housing, roads, health, schools, commercial </w:t>
      </w:r>
      <w:proofErr w:type="spellStart"/>
      <w:r w:rsidRPr="00E11F4C">
        <w:rPr>
          <w:lang w:val="en-MY"/>
        </w:rPr>
        <w:t>centers</w:t>
      </w:r>
      <w:proofErr w:type="spellEnd"/>
      <w:r w:rsidRPr="00E11F4C">
        <w:rPr>
          <w:lang w:val="en-MY"/>
        </w:rPr>
        <w:t>, industrial area, administration and facilities, and public amenities and infrastructure. Every block is a self-sustainable township.</w:t>
      </w:r>
    </w:p>
    <w:p w14:paraId="6F587C9F" w14:textId="77777777" w:rsidR="00E11F4C" w:rsidRPr="00E11F4C" w:rsidRDefault="00E11F4C" w:rsidP="00E11F4C">
      <w:pPr>
        <w:rPr>
          <w:lang w:val="en-MY"/>
        </w:rPr>
      </w:pPr>
      <w:r w:rsidRPr="00E11F4C">
        <w:rPr>
          <w:lang w:val="en-MY"/>
        </w:rPr>
        <w:t>In the absence of the National Grid, Electricity required by these development areas will be generated from </w:t>
      </w:r>
      <w:r w:rsidRPr="00E11F4C">
        <w:rPr>
          <w:b/>
          <w:bCs/>
          <w:lang w:val="en-MY"/>
        </w:rPr>
        <w:t>Waste to Energy Plant (WTE) and Community Grid (powered by Solar Farm)</w:t>
      </w:r>
      <w:r w:rsidRPr="00E11F4C">
        <w:rPr>
          <w:lang w:val="en-MY"/>
        </w:rPr>
        <w:t> built within the development area.</w:t>
      </w:r>
    </w:p>
    <w:p w14:paraId="30B1D4BA" w14:textId="77777777" w:rsidR="00E11F4C" w:rsidRPr="00E11F4C" w:rsidRDefault="00E11F4C" w:rsidP="00E11F4C">
      <w:pPr>
        <w:rPr>
          <w:lang w:val="en-MY"/>
        </w:rPr>
      </w:pPr>
      <w:r w:rsidRPr="00E11F4C">
        <w:rPr>
          <w:lang w:val="en-MY"/>
        </w:rPr>
        <w:lastRenderedPageBreak/>
        <w:t xml:space="preserve">The WTE plant will also act as the collection </w:t>
      </w:r>
      <w:proofErr w:type="spellStart"/>
      <w:r w:rsidRPr="00E11F4C">
        <w:rPr>
          <w:lang w:val="en-MY"/>
        </w:rPr>
        <w:t>center</w:t>
      </w:r>
      <w:proofErr w:type="spellEnd"/>
      <w:r w:rsidRPr="00E11F4C">
        <w:rPr>
          <w:lang w:val="en-MY"/>
        </w:rPr>
        <w:t xml:space="preserve"> for all types of waste for the community and the surrounding areas. In the plant, various types of waste are sorted and processed into reusable products such as metal, electricity, non-standard diesel oil, non-standard gasoline oil, heavy oil, and crude carbon black. The non-standard diesel oil and non-standard gasoline are blended with </w:t>
      </w:r>
      <w:proofErr w:type="spellStart"/>
      <w:r w:rsidRPr="00E11F4C">
        <w:rPr>
          <w:lang w:val="en-MY"/>
        </w:rPr>
        <w:t>Bionas</w:t>
      </w:r>
      <w:proofErr w:type="spellEnd"/>
      <w:r w:rsidRPr="00E11F4C">
        <w:rPr>
          <w:lang w:val="en-MY"/>
        </w:rPr>
        <w:t xml:space="preserve"> additive to produce standard diesel and standard gasoline. Each WTE plant planned for these areas will have the capacity to process 1,000 tonnes of garbage a day and producing Electricity 12MWh to 20 MWh.</w:t>
      </w:r>
    </w:p>
    <w:p w14:paraId="313AABE1" w14:textId="77777777" w:rsidR="00E11F4C" w:rsidRPr="00E11F4C" w:rsidRDefault="00E11F4C" w:rsidP="00E11F4C">
      <w:pPr>
        <w:rPr>
          <w:lang w:val="en-MY"/>
        </w:rPr>
      </w:pPr>
      <w:r w:rsidRPr="00E11F4C">
        <w:rPr>
          <w:lang w:val="en-MY"/>
        </w:rPr>
        <w:t xml:space="preserve">Under this development, the landowners will enter into a Concession Agreement via a Cooperative for 25 years. These lands and the assets on them will be converted into Investment Grade Assets and are registered with the Registrar of Real Property under the International Financial </w:t>
      </w:r>
      <w:proofErr w:type="spellStart"/>
      <w:r w:rsidRPr="00E11F4C">
        <w:rPr>
          <w:lang w:val="en-MY"/>
        </w:rPr>
        <w:t>Center</w:t>
      </w:r>
      <w:proofErr w:type="spellEnd"/>
      <w:r w:rsidRPr="00E11F4C">
        <w:rPr>
          <w:lang w:val="en-MY"/>
        </w:rPr>
        <w:t>/Exchange and can be traded on the Green Counter of Stock Exchange.</w:t>
      </w:r>
    </w:p>
    <w:p w14:paraId="18766634" w14:textId="77777777" w:rsidR="00E11F4C" w:rsidRDefault="00E11F4C" w:rsidP="00466633"/>
    <w:p w14:paraId="63F5BE30" w14:textId="77777777" w:rsidR="00E11F4C" w:rsidRPr="00E11F4C" w:rsidRDefault="00E11F4C" w:rsidP="00E11F4C">
      <w:pPr>
        <w:rPr>
          <w:b/>
          <w:bCs/>
          <w:lang w:val="en-MY"/>
        </w:rPr>
      </w:pPr>
      <w:r w:rsidRPr="00E11F4C">
        <w:rPr>
          <w:b/>
          <w:bCs/>
          <w:lang w:val="en-MY"/>
        </w:rPr>
        <w:t>Project Benefits</w:t>
      </w:r>
    </w:p>
    <w:p w14:paraId="658E11CD" w14:textId="77777777" w:rsidR="00E11F4C" w:rsidRPr="00E11F4C" w:rsidRDefault="00E11F4C" w:rsidP="00E11F4C">
      <w:pPr>
        <w:rPr>
          <w:lang w:val="en-MY"/>
        </w:rPr>
      </w:pPr>
      <w:r w:rsidRPr="00E11F4C">
        <w:rPr>
          <w:lang w:val="en-MY"/>
        </w:rPr>
        <w:t>The project’s benefits to the participating countries include:</w:t>
      </w:r>
    </w:p>
    <w:p w14:paraId="39ECBD5C" w14:textId="77777777" w:rsidR="00D72B62" w:rsidRDefault="00E11F4C" w:rsidP="00173D99">
      <w:pPr>
        <w:numPr>
          <w:ilvl w:val="0"/>
          <w:numId w:val="12"/>
        </w:numPr>
        <w:rPr>
          <w:lang w:val="en-MY"/>
        </w:rPr>
      </w:pPr>
      <w:r w:rsidRPr="00E11F4C">
        <w:rPr>
          <w:lang w:val="en-MY"/>
        </w:rPr>
        <w:t xml:space="preserve">Recipient of a </w:t>
      </w:r>
      <w:r w:rsidR="00D72B62" w:rsidRPr="00D72B62">
        <w:rPr>
          <w:lang w:val="en-MY"/>
        </w:rPr>
        <w:t>Biofuels and Additives production technology</w:t>
      </w:r>
      <w:r w:rsidR="00D72B62" w:rsidRPr="00D72B62">
        <w:rPr>
          <w:lang w:val="en-MY"/>
        </w:rPr>
        <w:t xml:space="preserve"> </w:t>
      </w:r>
    </w:p>
    <w:p w14:paraId="40076DDB" w14:textId="2B7B72B8" w:rsidR="00E11F4C" w:rsidRPr="00E11F4C" w:rsidRDefault="00E11F4C" w:rsidP="00173D99">
      <w:pPr>
        <w:numPr>
          <w:ilvl w:val="0"/>
          <w:numId w:val="12"/>
        </w:numPr>
        <w:rPr>
          <w:lang w:val="en-MY"/>
        </w:rPr>
      </w:pPr>
      <w:r w:rsidRPr="00E11F4C">
        <w:rPr>
          <w:lang w:val="en-MY"/>
        </w:rPr>
        <w:t>Large scale Plantation of Jatropha trees. This, and the consumption of biofuel it produces, would greatly help in carbon emission reduction.</w:t>
      </w:r>
    </w:p>
    <w:p w14:paraId="780E3B67" w14:textId="77777777" w:rsidR="00E11F4C" w:rsidRPr="00E11F4C" w:rsidRDefault="00E11F4C" w:rsidP="00E11F4C">
      <w:pPr>
        <w:numPr>
          <w:ilvl w:val="0"/>
          <w:numId w:val="12"/>
        </w:numPr>
        <w:rPr>
          <w:lang w:val="en-MY"/>
        </w:rPr>
      </w:pPr>
      <w:r w:rsidRPr="00E11F4C">
        <w:rPr>
          <w:lang w:val="en-MY"/>
        </w:rPr>
        <w:t>Industry development</w:t>
      </w:r>
    </w:p>
    <w:p w14:paraId="5509DE3F" w14:textId="77777777" w:rsidR="00E11F4C" w:rsidRPr="00E11F4C" w:rsidRDefault="00E11F4C" w:rsidP="00E11F4C">
      <w:pPr>
        <w:numPr>
          <w:ilvl w:val="0"/>
          <w:numId w:val="12"/>
        </w:numPr>
        <w:rPr>
          <w:lang w:val="en-MY"/>
        </w:rPr>
      </w:pPr>
      <w:r w:rsidRPr="00E11F4C">
        <w:rPr>
          <w:lang w:val="en-MY"/>
        </w:rPr>
        <w:t>Building affordable homes.</w:t>
      </w:r>
    </w:p>
    <w:p w14:paraId="769FEC3A" w14:textId="77777777" w:rsidR="00E11F4C" w:rsidRPr="00E11F4C" w:rsidRDefault="00E11F4C" w:rsidP="00E11F4C">
      <w:pPr>
        <w:numPr>
          <w:ilvl w:val="0"/>
          <w:numId w:val="12"/>
        </w:numPr>
        <w:rPr>
          <w:lang w:val="en-MY"/>
        </w:rPr>
      </w:pPr>
      <w:r w:rsidRPr="00E11F4C">
        <w:rPr>
          <w:lang w:val="en-MY"/>
        </w:rPr>
        <w:t xml:space="preserve">Building preschools, primary schools, secondary </w:t>
      </w:r>
      <w:proofErr w:type="gramStart"/>
      <w:r w:rsidRPr="00E11F4C">
        <w:rPr>
          <w:lang w:val="en-MY"/>
        </w:rPr>
        <w:t>schools</w:t>
      </w:r>
      <w:proofErr w:type="gramEnd"/>
      <w:r w:rsidRPr="00E11F4C">
        <w:rPr>
          <w:lang w:val="en-MY"/>
        </w:rPr>
        <w:t xml:space="preserve"> and colleges</w:t>
      </w:r>
    </w:p>
    <w:p w14:paraId="70366900" w14:textId="77777777" w:rsidR="00E11F4C" w:rsidRPr="00E11F4C" w:rsidRDefault="00E11F4C" w:rsidP="00E11F4C">
      <w:pPr>
        <w:numPr>
          <w:ilvl w:val="0"/>
          <w:numId w:val="13"/>
        </w:numPr>
        <w:rPr>
          <w:lang w:val="en-MY"/>
        </w:rPr>
      </w:pPr>
      <w:r w:rsidRPr="00E11F4C">
        <w:rPr>
          <w:lang w:val="en-MY"/>
        </w:rPr>
        <w:t xml:space="preserve">Building hospital, medical </w:t>
      </w:r>
      <w:proofErr w:type="spellStart"/>
      <w:r w:rsidRPr="00E11F4C">
        <w:rPr>
          <w:lang w:val="en-MY"/>
        </w:rPr>
        <w:t>centers</w:t>
      </w:r>
      <w:proofErr w:type="spellEnd"/>
      <w:r w:rsidRPr="00E11F4C">
        <w:rPr>
          <w:lang w:val="en-MY"/>
        </w:rPr>
        <w:t xml:space="preserve"> and public clinics</w:t>
      </w:r>
    </w:p>
    <w:p w14:paraId="72670F9F" w14:textId="77777777" w:rsidR="00E11F4C" w:rsidRPr="00E11F4C" w:rsidRDefault="00E11F4C" w:rsidP="00E11F4C">
      <w:pPr>
        <w:numPr>
          <w:ilvl w:val="0"/>
          <w:numId w:val="13"/>
        </w:numPr>
        <w:rPr>
          <w:lang w:val="en-MY"/>
        </w:rPr>
      </w:pPr>
      <w:r w:rsidRPr="00E11F4C">
        <w:rPr>
          <w:lang w:val="en-MY"/>
        </w:rPr>
        <w:t>Creating jobs</w:t>
      </w:r>
    </w:p>
    <w:p w14:paraId="76CF32E1" w14:textId="77777777" w:rsidR="00E11F4C" w:rsidRPr="00E11F4C" w:rsidRDefault="00E11F4C" w:rsidP="00E11F4C">
      <w:pPr>
        <w:numPr>
          <w:ilvl w:val="0"/>
          <w:numId w:val="13"/>
        </w:numPr>
        <w:rPr>
          <w:lang w:val="en-MY"/>
        </w:rPr>
      </w:pPr>
      <w:r w:rsidRPr="00E11F4C">
        <w:rPr>
          <w:lang w:val="en-MY"/>
        </w:rPr>
        <w:t>Producing food under the food security program</w:t>
      </w:r>
    </w:p>
    <w:p w14:paraId="05DFE624" w14:textId="7EFA113F" w:rsidR="00E11F4C" w:rsidRDefault="00E11F4C" w:rsidP="00E11F4C">
      <w:pPr>
        <w:numPr>
          <w:ilvl w:val="0"/>
          <w:numId w:val="13"/>
        </w:numPr>
        <w:rPr>
          <w:lang w:val="en-MY"/>
        </w:rPr>
      </w:pPr>
      <w:r w:rsidRPr="00E11F4C">
        <w:rPr>
          <w:lang w:val="en-MY"/>
        </w:rPr>
        <w:lastRenderedPageBreak/>
        <w:t xml:space="preserve">Building of logistic &amp; infrastructure network comprising of highways, utility zones, oil pipelines, water pipelines, electricity transmission, </w:t>
      </w:r>
      <w:proofErr w:type="spellStart"/>
      <w:r w:rsidRPr="00E11F4C">
        <w:rPr>
          <w:lang w:val="en-MY"/>
        </w:rPr>
        <w:t>fiber</w:t>
      </w:r>
      <w:proofErr w:type="spellEnd"/>
      <w:r w:rsidRPr="00E11F4C">
        <w:rPr>
          <w:lang w:val="en-MY"/>
        </w:rPr>
        <w:t xml:space="preserve"> optics network, high-speed </w:t>
      </w:r>
      <w:proofErr w:type="gramStart"/>
      <w:r w:rsidRPr="00E11F4C">
        <w:rPr>
          <w:lang w:val="en-MY"/>
        </w:rPr>
        <w:t>train</w:t>
      </w:r>
      <w:proofErr w:type="gramEnd"/>
      <w:r w:rsidRPr="00E11F4C">
        <w:rPr>
          <w:lang w:val="en-MY"/>
        </w:rPr>
        <w:t xml:space="preserve"> and intercity train.</w:t>
      </w:r>
    </w:p>
    <w:p w14:paraId="02D83397" w14:textId="4CB74B88" w:rsidR="00E11F4C" w:rsidRPr="00245590" w:rsidRDefault="00E11F4C" w:rsidP="00245590">
      <w:pPr>
        <w:shd w:val="clear" w:color="auto" w:fill="FFFFFF"/>
        <w:spacing w:after="100" w:afterAutospacing="1" w:line="240" w:lineRule="auto"/>
        <w:ind w:firstLine="0"/>
        <w:jc w:val="both"/>
        <w:rPr>
          <w:rFonts w:cstheme="minorHAnsi"/>
          <w:color w:val="333333"/>
          <w:szCs w:val="24"/>
          <w:lang w:val="en-MY" w:eastAsia="en-MY"/>
        </w:rPr>
      </w:pPr>
      <w:r w:rsidRPr="00245590">
        <w:rPr>
          <w:rFonts w:cstheme="minorHAnsi"/>
          <w:color w:val="333333"/>
          <w:szCs w:val="24"/>
          <w:lang w:val="en-MY" w:eastAsia="en-MY"/>
        </w:rPr>
        <w:t>In addition to the planting of Jatropha trees, the techno planters are required to participate fully in the food security program utilizing the 0.25-hectare land house compound.</w:t>
      </w:r>
    </w:p>
    <w:p w14:paraId="5732BB66" w14:textId="3D8CA601" w:rsidR="00E11F4C" w:rsidRPr="00245590" w:rsidRDefault="00E11F4C" w:rsidP="00245590">
      <w:pPr>
        <w:shd w:val="clear" w:color="auto" w:fill="FFFFFF"/>
        <w:spacing w:after="100" w:afterAutospacing="1" w:line="240" w:lineRule="auto"/>
        <w:ind w:firstLine="0"/>
        <w:jc w:val="both"/>
        <w:rPr>
          <w:rFonts w:cstheme="minorHAnsi"/>
          <w:color w:val="333333"/>
          <w:szCs w:val="24"/>
          <w:lang w:val="en-MY" w:eastAsia="en-MY"/>
        </w:rPr>
      </w:pPr>
      <w:r w:rsidRPr="00245590">
        <w:rPr>
          <w:rFonts w:cstheme="minorHAnsi"/>
          <w:color w:val="333333"/>
          <w:szCs w:val="24"/>
          <w:lang w:val="en-MY" w:eastAsia="en-MY"/>
        </w:rPr>
        <w:t>The 1st generation of techno planters will be trained to become entrepreneurs. They are expected to employ at least 2 direct workers and creating other 3 direct workers for spin-off industries. Based on the global objective of planting Jatropha trees on 180m hectares of land, the number of direct jobs created shall be 240 million and 318 million indirect jobs. </w:t>
      </w:r>
      <w:r w:rsidRPr="00245590">
        <w:rPr>
          <w:rFonts w:cstheme="minorHAnsi"/>
          <w:b/>
          <w:bCs/>
          <w:color w:val="333333"/>
          <w:szCs w:val="24"/>
          <w:lang w:val="en-MY" w:eastAsia="en-MY"/>
        </w:rPr>
        <w:t xml:space="preserve">The total jobs expected to be created from the </w:t>
      </w:r>
      <w:proofErr w:type="spellStart"/>
      <w:r w:rsidRPr="00245590">
        <w:rPr>
          <w:rFonts w:cstheme="minorHAnsi"/>
          <w:b/>
          <w:bCs/>
          <w:color w:val="333333"/>
          <w:szCs w:val="24"/>
          <w:lang w:val="en-MY" w:eastAsia="en-MY"/>
        </w:rPr>
        <w:t>Agropolitan</w:t>
      </w:r>
      <w:proofErr w:type="spellEnd"/>
      <w:r w:rsidRPr="00245590">
        <w:rPr>
          <w:rFonts w:cstheme="minorHAnsi"/>
          <w:b/>
          <w:bCs/>
          <w:color w:val="333333"/>
          <w:szCs w:val="24"/>
          <w:lang w:val="en-MY" w:eastAsia="en-MY"/>
        </w:rPr>
        <w:t xml:space="preserve"> development is 558 million. Whereas the </w:t>
      </w:r>
      <w:proofErr w:type="spellStart"/>
      <w:r w:rsidRPr="00245590">
        <w:rPr>
          <w:rFonts w:cstheme="minorHAnsi"/>
          <w:b/>
          <w:bCs/>
          <w:color w:val="333333"/>
          <w:szCs w:val="24"/>
          <w:lang w:val="en-MY" w:eastAsia="en-MY"/>
        </w:rPr>
        <w:t>Agropolitan</w:t>
      </w:r>
      <w:proofErr w:type="spellEnd"/>
      <w:r w:rsidRPr="00245590">
        <w:rPr>
          <w:rFonts w:cstheme="minorHAnsi"/>
          <w:b/>
          <w:bCs/>
          <w:color w:val="333333"/>
          <w:szCs w:val="24"/>
          <w:lang w:val="en-MY" w:eastAsia="en-MY"/>
        </w:rPr>
        <w:t xml:space="preserve"> construction activities will create 44 million jobs; 16.5m direct and 27.5m indirect).</w:t>
      </w:r>
    </w:p>
    <w:p w14:paraId="5E914427" w14:textId="77777777" w:rsidR="00832406" w:rsidRDefault="00832406" w:rsidP="00466633"/>
    <w:p w14:paraId="592C899A" w14:textId="77777777" w:rsidR="00466633" w:rsidRPr="00BB1DBB" w:rsidRDefault="00202B05" w:rsidP="00466633">
      <w:pPr>
        <w:pStyle w:val="Heading1"/>
      </w:pPr>
      <w:sdt>
        <w:sdtPr>
          <w:alias w:val="Enter Heading 1:"/>
          <w:tag w:val="Enter Heading 1:"/>
          <w:id w:val="1825304973"/>
          <w:placeholder>
            <w:docPart w:val="5A0A5B3F81CF468EA79F750F843E9C4F"/>
          </w:placeholder>
          <w:temporary/>
          <w:showingPlcHdr/>
          <w15:appearance w15:val="hidden"/>
        </w:sdtPr>
        <w:sdtEndPr/>
        <w:sdtContent>
          <w:r w:rsidR="00A058ED">
            <w:t>Positive Customer Impact</w:t>
          </w:r>
        </w:sdtContent>
      </w:sdt>
    </w:p>
    <w:p w14:paraId="47E6B037" w14:textId="77777777" w:rsidR="00C550D6" w:rsidRDefault="00C550D6" w:rsidP="00466633">
      <w:r w:rsidRPr="00C550D6">
        <w:t xml:space="preserve">BATC &amp; </w:t>
      </w:r>
      <w:proofErr w:type="spellStart"/>
      <w:r w:rsidRPr="00C550D6">
        <w:t>Bionas</w:t>
      </w:r>
      <w:proofErr w:type="spellEnd"/>
      <w:r w:rsidRPr="00C550D6">
        <w:t xml:space="preserve"> New Eco-Smart Cities  will enable Uganda &amp; Nigeria to benefit from the growth of Jatropha Plantation which will allow them to produce Biofuel to provide energy to the country and be self-sustainable using the digital financial system with the introduction &amp; usage of Jatropha Clean Energy Cryptocurrency, Tokenization and Blockchain Technology as legal tender.</w:t>
      </w:r>
      <w:r w:rsidRPr="00C550D6">
        <w:t xml:space="preserve"> </w:t>
      </w:r>
    </w:p>
    <w:p w14:paraId="4EA780CC" w14:textId="143171C8" w:rsidR="006F1A9D" w:rsidRDefault="006F1A9D" w:rsidP="00466633">
      <w:r>
        <w:t>“World GO GREEN Council</w:t>
      </w:r>
      <w:r w:rsidRPr="006F1A9D">
        <w:t xml:space="preserve"> is the </w:t>
      </w:r>
      <w:r>
        <w:t xml:space="preserve">Main </w:t>
      </w:r>
      <w:r w:rsidRPr="006F1A9D">
        <w:t>Organizer</w:t>
      </w:r>
      <w:r w:rsidRPr="006F1A9D">
        <w:t xml:space="preserve"> for the Development, Project and Green Technology</w:t>
      </w:r>
      <w:r>
        <w:t xml:space="preserve"> in Developing these GO GREENER Sustainable Cities and Products,” said,</w:t>
      </w:r>
      <w:r w:rsidR="00A058ED">
        <w:t xml:space="preserve"> </w:t>
      </w:r>
      <w:r>
        <w:t>Sheznie Haroun Merican, CEO &amp; President of World Go Green Council.</w:t>
      </w:r>
    </w:p>
    <w:p w14:paraId="68EFD5C6" w14:textId="69B13768" w:rsidR="00466633" w:rsidRDefault="00466633" w:rsidP="00466633">
      <w:r>
        <w:t xml:space="preserve"> </w:t>
      </w:r>
    </w:p>
    <w:p w14:paraId="53E90989" w14:textId="565EC920" w:rsidR="00466633" w:rsidRDefault="006F1A9D" w:rsidP="00466633">
      <w:pPr>
        <w:pStyle w:val="Heading1"/>
      </w:pPr>
      <w:r>
        <w:t>Building Sustainable Cities</w:t>
      </w:r>
    </w:p>
    <w:p w14:paraId="718C9969" w14:textId="77777777" w:rsidR="00E11F4C" w:rsidRPr="00BB1DBB" w:rsidRDefault="00E11F4C" w:rsidP="00466633">
      <w:pPr>
        <w:pStyle w:val="Heading1"/>
      </w:pPr>
    </w:p>
    <w:p w14:paraId="2E1FA93C" w14:textId="20589A18" w:rsidR="00466633" w:rsidRDefault="00E11F4C" w:rsidP="00E11F4C">
      <w:pPr>
        <w:ind w:firstLine="0"/>
        <w:rPr>
          <w:b/>
          <w:bCs/>
        </w:rPr>
      </w:pPr>
      <w:sdt>
        <w:sdtPr>
          <w:alias w:val="Product:"/>
          <w:tag w:val="Product:"/>
          <w:id w:val="1044634667"/>
          <w:placeholder>
            <w:docPart w:val="2E070A80329445BAB6402889A6592E6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607A07">
            <w:t xml:space="preserve">BATC &amp; </w:t>
          </w:r>
          <w:proofErr w:type="spellStart"/>
          <w:r w:rsidR="00607A07">
            <w:t>Bionas</w:t>
          </w:r>
          <w:proofErr w:type="spellEnd"/>
          <w:r w:rsidR="00607A07">
            <w:t xml:space="preserve"> Technology New Eco-Smart Cities </w:t>
          </w:r>
        </w:sdtContent>
      </w:sdt>
      <w:r w:rsidR="00A75554">
        <w:t xml:space="preserve"> </w:t>
      </w:r>
      <w:r w:rsidR="009A49A9">
        <w:t>is available to be implemented anywhere around the world especially in countries who have signed the Paris Agreement.</w:t>
      </w:r>
      <w:r w:rsidR="00466633">
        <w:t xml:space="preserve"> </w:t>
      </w:r>
      <w:sdt>
        <w:sdtPr>
          <w:alias w:val="Company name:"/>
          <w:tag w:val="Company name:"/>
          <w:id w:val="894537680"/>
          <w:placeholder>
            <w:docPart w:val="A102C55998EB4A3A8934117CBC67C119"/>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 xml:space="preserve">World Go Green </w:t>
          </w:r>
          <w:r w:rsidR="00913D17">
            <w:lastRenderedPageBreak/>
            <w:t>Council</w:t>
          </w:r>
        </w:sdtContent>
      </w:sdt>
      <w:r w:rsidR="00466633">
        <w:t xml:space="preserve">’s </w:t>
      </w:r>
      <w:r w:rsidR="009A49A9">
        <w:t>Agenda is to build a better world for the future through green initiatives driven by each countries Go Green Champions with set objectives to meet the Paris Agreements goals.</w:t>
      </w:r>
      <w:r w:rsidR="00466633">
        <w:t xml:space="preserve"> </w:t>
      </w:r>
      <w:sdt>
        <w:sdtPr>
          <w:alias w:val="Product:"/>
          <w:tag w:val="Product:"/>
          <w:id w:val="1875810218"/>
          <w:placeholder>
            <w:docPart w:val="A241262C84374476927AF863B4F761E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07A07">
            <w:t xml:space="preserve">BATC &amp; </w:t>
          </w:r>
          <w:proofErr w:type="spellStart"/>
          <w:r w:rsidR="00607A07">
            <w:t>Bionas</w:t>
          </w:r>
          <w:proofErr w:type="spellEnd"/>
          <w:r w:rsidR="00607A07">
            <w:t xml:space="preserve"> Technology New Eco-Smart Cities </w:t>
          </w:r>
        </w:sdtContent>
      </w:sdt>
      <w:r w:rsidR="00A34713">
        <w:t xml:space="preserve"> </w:t>
      </w:r>
      <w:r>
        <w:t xml:space="preserve">can be found at </w:t>
      </w:r>
      <w:r w:rsidR="007812C5">
        <w:t xml:space="preserve"> </w:t>
      </w:r>
      <w:r>
        <w:t>https://www.batc.com.my</w:t>
      </w:r>
      <w:r w:rsidR="00A34713">
        <w:t>.</w:t>
      </w:r>
    </w:p>
    <w:p w14:paraId="0FAC1BD2" w14:textId="16423FBB" w:rsidR="00610E90" w:rsidRDefault="00202B05">
      <w:sdt>
        <w:sdtPr>
          <w:alias w:val="Enter paragraph text:"/>
          <w:tag w:val="Enter paragraph text:"/>
          <w:id w:val="-1152983934"/>
          <w:placeholder>
            <w:docPart w:val="72440B69732C42D7B2BAE49C5CF3584E"/>
          </w:placeholder>
          <w:temporary/>
          <w:showingPlcHdr/>
          <w15:appearance w15:val="hidden"/>
        </w:sdtPr>
        <w:sdtEndPr/>
        <w:sdtContent>
          <w:r w:rsidR="007812C5">
            <w:t>Founded in</w:t>
          </w:r>
        </w:sdtContent>
      </w:sdt>
      <w:r w:rsidR="006F1CED">
        <w:t xml:space="preserve"> </w:t>
      </w:r>
      <w:r w:rsidR="00913D17">
        <w:t>2020</w:t>
      </w:r>
      <w:r w:rsidR="006F1CED">
        <w:t xml:space="preserve">, </w:t>
      </w:r>
      <w:sdt>
        <w:sdtPr>
          <w:alias w:val="Company name:"/>
          <w:tag w:val="Company name:"/>
          <w:id w:val="894537736"/>
          <w:placeholder>
            <w:docPart w:val="D7C027AE56A64489B402BF8271EAAB06"/>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A34713">
        <w:t xml:space="preserve"> </w:t>
      </w:r>
      <w:r w:rsidR="009A49A9">
        <w:t xml:space="preserve">has a clear mission to achieve zero emissions by 2030 with a set roadmap for implementation by the countries in the Paris Agreement. Through the collaboration with BATC, World Go Green Council expects implementation plans will go smoothly in parallel with community driven </w:t>
      </w:r>
      <w:r w:rsidR="006F1A9D">
        <w:t>GO GREENER</w:t>
      </w:r>
      <w:r w:rsidR="009A49A9">
        <w:t xml:space="preserve"> initiatives which will not only impact the country’s sustainability agenda but will set the standard of a </w:t>
      </w:r>
      <w:r w:rsidR="006F1A9D">
        <w:t>GO GREENER</w:t>
      </w:r>
      <w:r w:rsidR="009A49A9">
        <w:t xml:space="preserve"> smart city in every country</w:t>
      </w:r>
      <w:r w:rsidR="006F1CED">
        <w:t xml:space="preserve">. </w:t>
      </w:r>
      <w:r w:rsidR="009A49A9">
        <w:t xml:space="preserve">The World Go Green Council will continue to have talks with other NGOs and governmental agencies to rally together &amp; make the </w:t>
      </w:r>
      <w:r w:rsidR="006F1A9D">
        <w:t>GO GREENER</w:t>
      </w:r>
      <w:r w:rsidR="009A49A9">
        <w:t xml:space="preserve"> Agenda part and parcel of the development of the countries</w:t>
      </w:r>
      <w:r w:rsidR="006F1A9D">
        <w:t>,</w:t>
      </w:r>
      <w:r w:rsidR="009A49A9">
        <w:t xml:space="preserve"> while ensuring</w:t>
      </w:r>
      <w:r w:rsidR="00466633">
        <w:t xml:space="preserve"> </w:t>
      </w:r>
      <w:r w:rsidR="009A49A9">
        <w:t xml:space="preserve">the goal of zero emissions by 2030 </w:t>
      </w:r>
      <w:r w:rsidR="006F1A9D">
        <w:t>as set forth by the Paris Agreement to</w:t>
      </w:r>
      <w:r w:rsidR="009A49A9">
        <w:t xml:space="preserve"> become a reality</w:t>
      </w:r>
      <w:r w:rsidR="006F1CED">
        <w:t>.</w:t>
      </w:r>
    </w:p>
    <w:p w14:paraId="1C1E618C" w14:textId="77777777" w:rsidR="00044B2C" w:rsidRDefault="00044B2C" w:rsidP="00044B2C">
      <w:pPr>
        <w:ind w:firstLine="0"/>
      </w:pPr>
    </w:p>
    <w:p w14:paraId="0693B477" w14:textId="5E19BAC1" w:rsidR="00044B2C" w:rsidRPr="00044B2C" w:rsidRDefault="00044B2C" w:rsidP="00044B2C">
      <w:pPr>
        <w:ind w:firstLine="0"/>
        <w:rPr>
          <w:b/>
          <w:bCs/>
        </w:rPr>
      </w:pPr>
      <w:r w:rsidRPr="00044B2C">
        <w:rPr>
          <w:b/>
          <w:bCs/>
        </w:rPr>
        <w:t>ABOUT BATC</w:t>
      </w:r>
    </w:p>
    <w:p w14:paraId="6EB4C89B" w14:textId="27F0FE60" w:rsidR="00044B2C" w:rsidRPr="00044B2C" w:rsidRDefault="00044B2C" w:rsidP="00044B2C">
      <w:pPr>
        <w:spacing w:line="240" w:lineRule="auto"/>
        <w:ind w:firstLine="0"/>
        <w:jc w:val="both"/>
        <w:rPr>
          <w:rFonts w:ascii="Cambria" w:eastAsia="Cambria" w:hAnsi="Cambria" w:cs="Cambria"/>
          <w:szCs w:val="24"/>
        </w:rPr>
      </w:pPr>
      <w:proofErr w:type="spellStart"/>
      <w:r w:rsidRPr="00044B2C">
        <w:rPr>
          <w:rFonts w:ascii="Cambria" w:eastAsia="Cambria" w:hAnsi="Cambria" w:cs="Cambria"/>
          <w:szCs w:val="24"/>
        </w:rPr>
        <w:t>Bionas</w:t>
      </w:r>
      <w:proofErr w:type="spellEnd"/>
      <w:r w:rsidRPr="00044B2C">
        <w:rPr>
          <w:rFonts w:ascii="Cambria" w:eastAsia="Cambria" w:hAnsi="Cambria" w:cs="Cambria"/>
          <w:szCs w:val="24"/>
        </w:rPr>
        <w:t xml:space="preserve"> </w:t>
      </w:r>
      <w:proofErr w:type="spellStart"/>
      <w:r w:rsidRPr="00044B2C">
        <w:rPr>
          <w:rFonts w:ascii="Cambria" w:eastAsia="Cambria" w:hAnsi="Cambria" w:cs="Cambria"/>
          <w:szCs w:val="24"/>
        </w:rPr>
        <w:t>Agrop</w:t>
      </w:r>
      <w:r>
        <w:rPr>
          <w:rFonts w:ascii="Cambria" w:eastAsia="Cambria" w:hAnsi="Cambria" w:cs="Cambria"/>
          <w:szCs w:val="24"/>
        </w:rPr>
        <w:t>o</w:t>
      </w:r>
      <w:r w:rsidRPr="00044B2C">
        <w:rPr>
          <w:rFonts w:ascii="Cambria" w:eastAsia="Cambria" w:hAnsi="Cambria" w:cs="Cambria"/>
          <w:szCs w:val="24"/>
        </w:rPr>
        <w:t>litan</w:t>
      </w:r>
      <w:proofErr w:type="spellEnd"/>
      <w:r w:rsidRPr="00044B2C">
        <w:rPr>
          <w:rFonts w:ascii="Cambria" w:eastAsia="Cambria" w:hAnsi="Cambria" w:cs="Cambria"/>
          <w:szCs w:val="24"/>
        </w:rPr>
        <w:t xml:space="preserve"> Technology Corridor (BATC) Development </w:t>
      </w:r>
      <w:proofErr w:type="spellStart"/>
      <w:r w:rsidRPr="00044B2C">
        <w:rPr>
          <w:rFonts w:ascii="Cambria" w:eastAsia="Cambria" w:hAnsi="Cambria" w:cs="Cambria"/>
          <w:szCs w:val="24"/>
        </w:rPr>
        <w:t>Berhad</w:t>
      </w:r>
      <w:proofErr w:type="spellEnd"/>
      <w:r w:rsidRPr="00044B2C">
        <w:rPr>
          <w:rFonts w:ascii="Cambria" w:eastAsia="Cambria" w:hAnsi="Cambria" w:cs="Cambria"/>
          <w:szCs w:val="24"/>
        </w:rPr>
        <w:t>; a Malaysian-registered company, signed a comprehensive multi sector and multi-billion development agreement with the Government of Uganda, represented by the Ministry of Lands, Housing and Urban Development for the development of a New Administrative City and 15 Green Smart Eco-Cities, townships, and mixed development across the entire country.</w:t>
      </w:r>
    </w:p>
    <w:p w14:paraId="2880E583" w14:textId="77777777" w:rsidR="00044B2C" w:rsidRPr="00044B2C" w:rsidRDefault="00044B2C" w:rsidP="00044B2C">
      <w:pPr>
        <w:spacing w:line="240" w:lineRule="auto"/>
        <w:ind w:firstLine="0"/>
        <w:jc w:val="both"/>
        <w:rPr>
          <w:rFonts w:ascii="Cambria" w:eastAsia="Cambria" w:hAnsi="Cambria" w:cs="Cambria"/>
          <w:szCs w:val="24"/>
        </w:rPr>
      </w:pPr>
    </w:p>
    <w:p w14:paraId="73F18829" w14:textId="77777777" w:rsidR="00044B2C" w:rsidRPr="00044B2C" w:rsidRDefault="00044B2C" w:rsidP="00044B2C">
      <w:pPr>
        <w:widowControl w:val="0"/>
        <w:spacing w:after="240" w:line="240" w:lineRule="auto"/>
        <w:ind w:firstLine="0"/>
        <w:jc w:val="both"/>
        <w:rPr>
          <w:rFonts w:ascii="Cambria" w:eastAsia="Cambria" w:hAnsi="Cambria" w:cs="Cambria"/>
          <w:szCs w:val="24"/>
        </w:rPr>
      </w:pPr>
      <w:r w:rsidRPr="00044B2C">
        <w:rPr>
          <w:rFonts w:ascii="Cambria" w:eastAsia="Cambria" w:hAnsi="Cambria" w:cs="Cambria"/>
          <w:szCs w:val="24"/>
        </w:rPr>
        <w:t xml:space="preserve">The cities’ development is aimed to resolve the Republic of Uganda’s national housing shortages and inadequate electricity supply to residential homes by developing 1,400,000 IBS technology-based units, supported by Green Echo Energy Efficient Housing. This proposed development can house up to 7 million </w:t>
      </w:r>
      <w:proofErr w:type="gramStart"/>
      <w:r w:rsidRPr="00044B2C">
        <w:rPr>
          <w:rFonts w:ascii="Cambria" w:eastAsia="Cambria" w:hAnsi="Cambria" w:cs="Cambria"/>
          <w:szCs w:val="24"/>
        </w:rPr>
        <w:t>people, and</w:t>
      </w:r>
      <w:proofErr w:type="gramEnd"/>
      <w:r w:rsidRPr="00044B2C">
        <w:rPr>
          <w:rFonts w:ascii="Cambria" w:eastAsia="Cambria" w:hAnsi="Cambria" w:cs="Cambria"/>
          <w:szCs w:val="24"/>
        </w:rPr>
        <w:t xml:space="preserve"> will be powered by Renewable Green Energy generated by each housing unit and directly linked into the national grid. The homes will be built in the 15 newly established cities across the country, and these cities will incorporate Clean Energy sources, </w:t>
      </w:r>
      <w:proofErr w:type="gramStart"/>
      <w:r w:rsidRPr="00044B2C">
        <w:rPr>
          <w:rFonts w:ascii="Cambria" w:eastAsia="Cambria" w:hAnsi="Cambria" w:cs="Cambria"/>
          <w:szCs w:val="24"/>
        </w:rPr>
        <w:t>i.e.</w:t>
      </w:r>
      <w:proofErr w:type="gramEnd"/>
      <w:r w:rsidRPr="00044B2C">
        <w:rPr>
          <w:rFonts w:ascii="Cambria" w:eastAsia="Cambria" w:hAnsi="Cambria" w:cs="Cambria"/>
          <w:szCs w:val="24"/>
        </w:rPr>
        <w:t xml:space="preserve"> solar, wind, bioenergy, hydropower energy etc.</w:t>
      </w:r>
    </w:p>
    <w:p w14:paraId="1401883B" w14:textId="77777777" w:rsidR="00044B2C" w:rsidRPr="00044B2C" w:rsidRDefault="00044B2C" w:rsidP="00044B2C">
      <w:pPr>
        <w:widowControl w:val="0"/>
        <w:spacing w:after="240" w:line="240" w:lineRule="auto"/>
        <w:ind w:firstLine="0"/>
        <w:jc w:val="both"/>
        <w:rPr>
          <w:rFonts w:ascii="Times" w:eastAsia="Times" w:hAnsi="Times" w:cs="Times"/>
          <w:szCs w:val="24"/>
        </w:rPr>
      </w:pPr>
      <w:r w:rsidRPr="00044B2C">
        <w:rPr>
          <w:rFonts w:ascii="Times New Roman" w:hAnsi="Times New Roman"/>
          <w:szCs w:val="24"/>
        </w:rPr>
        <w:t xml:space="preserve">BATC has committed to establish a Design, Finance, Build, Operate and Transfer [DFBOT] of the Smart Eco-Cities and Mixed Development model with 25 years Concession including assisting the Government of Uganda to secure finances for </w:t>
      </w:r>
      <w:proofErr w:type="gramStart"/>
      <w:r w:rsidRPr="00044B2C">
        <w:rPr>
          <w:rFonts w:ascii="Times New Roman" w:hAnsi="Times New Roman"/>
          <w:szCs w:val="24"/>
        </w:rPr>
        <w:t>these affordable housing development</w:t>
      </w:r>
      <w:proofErr w:type="gramEnd"/>
      <w:r w:rsidRPr="00044B2C">
        <w:rPr>
          <w:rFonts w:ascii="Times New Roman" w:hAnsi="Times New Roman"/>
          <w:szCs w:val="24"/>
        </w:rPr>
        <w:t xml:space="preserve">. </w:t>
      </w:r>
    </w:p>
    <w:p w14:paraId="19D3F250"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lastRenderedPageBreak/>
        <w:t xml:space="preserve">During the signing of the development agreement, Hons. Isaac </w:t>
      </w:r>
      <w:proofErr w:type="spellStart"/>
      <w:r w:rsidRPr="00044B2C">
        <w:rPr>
          <w:rFonts w:ascii="Cambria" w:eastAsia="Cambria" w:hAnsi="Cambria" w:cs="Cambria"/>
          <w:szCs w:val="24"/>
        </w:rPr>
        <w:t>Isanga</w:t>
      </w:r>
      <w:proofErr w:type="spellEnd"/>
      <w:r w:rsidRPr="00044B2C">
        <w:rPr>
          <w:rFonts w:ascii="Cambria" w:eastAsia="Cambria" w:hAnsi="Cambria" w:cs="Cambria"/>
          <w:szCs w:val="24"/>
        </w:rPr>
        <w:t xml:space="preserve"> </w:t>
      </w:r>
      <w:proofErr w:type="spellStart"/>
      <w:r w:rsidRPr="00044B2C">
        <w:rPr>
          <w:rFonts w:ascii="Cambria" w:eastAsia="Cambria" w:hAnsi="Cambria" w:cs="Cambria"/>
          <w:szCs w:val="24"/>
        </w:rPr>
        <w:t>Musumba</w:t>
      </w:r>
      <w:proofErr w:type="spellEnd"/>
      <w:r w:rsidRPr="00044B2C">
        <w:rPr>
          <w:rFonts w:ascii="Cambria" w:eastAsia="Cambria" w:hAnsi="Cambria" w:cs="Cambria"/>
          <w:szCs w:val="24"/>
        </w:rPr>
        <w:t>, the Minister of State for Urban Development, representing the Government of Uganda (</w:t>
      </w:r>
      <w:proofErr w:type="spellStart"/>
      <w:r w:rsidRPr="00044B2C">
        <w:rPr>
          <w:rFonts w:ascii="Cambria" w:eastAsia="Cambria" w:hAnsi="Cambria" w:cs="Cambria"/>
          <w:szCs w:val="24"/>
        </w:rPr>
        <w:t>GoU</w:t>
      </w:r>
      <w:proofErr w:type="spellEnd"/>
      <w:r w:rsidRPr="00044B2C">
        <w:rPr>
          <w:rFonts w:ascii="Cambria" w:eastAsia="Cambria" w:hAnsi="Cambria" w:cs="Cambria"/>
          <w:szCs w:val="24"/>
        </w:rPr>
        <w:t xml:space="preserve">) welcomed BATC to the cooperation and thanked Dato’ Seri </w:t>
      </w:r>
      <w:proofErr w:type="spellStart"/>
      <w:r w:rsidRPr="00044B2C">
        <w:rPr>
          <w:rFonts w:ascii="Cambria" w:eastAsia="Cambria" w:hAnsi="Cambria" w:cs="Cambria"/>
          <w:szCs w:val="24"/>
        </w:rPr>
        <w:t>Mohd</w:t>
      </w:r>
      <w:proofErr w:type="spellEnd"/>
      <w:r w:rsidRPr="00044B2C">
        <w:rPr>
          <w:rFonts w:ascii="Cambria" w:eastAsia="Cambria" w:hAnsi="Cambria" w:cs="Cambria"/>
          <w:szCs w:val="24"/>
        </w:rPr>
        <w:t xml:space="preserve"> </w:t>
      </w:r>
      <w:proofErr w:type="spellStart"/>
      <w:r w:rsidRPr="00044B2C">
        <w:rPr>
          <w:rFonts w:ascii="Cambria" w:eastAsia="Cambria" w:hAnsi="Cambria" w:cs="Cambria"/>
          <w:szCs w:val="24"/>
        </w:rPr>
        <w:t>Safie</w:t>
      </w:r>
      <w:proofErr w:type="spellEnd"/>
      <w:r w:rsidRPr="00044B2C">
        <w:rPr>
          <w:rFonts w:ascii="Cambria" w:eastAsia="Cambria" w:hAnsi="Cambria" w:cs="Cambria"/>
          <w:szCs w:val="24"/>
        </w:rPr>
        <w:t xml:space="preserve"> M. </w:t>
      </w:r>
      <w:proofErr w:type="spellStart"/>
      <w:r w:rsidRPr="00044B2C">
        <w:rPr>
          <w:rFonts w:ascii="Cambria" w:eastAsia="Cambria" w:hAnsi="Cambria" w:cs="Cambria"/>
          <w:szCs w:val="24"/>
        </w:rPr>
        <w:t>Jaffri</w:t>
      </w:r>
      <w:proofErr w:type="spellEnd"/>
      <w:r w:rsidRPr="00044B2C">
        <w:rPr>
          <w:rFonts w:ascii="Cambria" w:eastAsia="Cambria" w:hAnsi="Cambria" w:cs="Cambria"/>
          <w:szCs w:val="24"/>
        </w:rPr>
        <w:t xml:space="preserve"> to have accepted the offer to partner with </w:t>
      </w:r>
      <w:proofErr w:type="spellStart"/>
      <w:r w:rsidRPr="00044B2C">
        <w:rPr>
          <w:rFonts w:ascii="Cambria" w:eastAsia="Cambria" w:hAnsi="Cambria" w:cs="Cambria"/>
          <w:szCs w:val="24"/>
        </w:rPr>
        <w:t>GoU</w:t>
      </w:r>
      <w:proofErr w:type="spellEnd"/>
      <w:r w:rsidRPr="00044B2C">
        <w:rPr>
          <w:rFonts w:ascii="Cambria" w:eastAsia="Cambria" w:hAnsi="Cambria" w:cs="Cambria"/>
          <w:szCs w:val="24"/>
        </w:rPr>
        <w:t xml:space="preserve"> in this mega project. </w:t>
      </w:r>
    </w:p>
    <w:p w14:paraId="7303A759" w14:textId="77777777" w:rsidR="00044B2C" w:rsidRPr="00044B2C" w:rsidRDefault="00044B2C" w:rsidP="00044B2C">
      <w:pPr>
        <w:spacing w:line="240" w:lineRule="auto"/>
        <w:ind w:firstLine="0"/>
        <w:jc w:val="both"/>
        <w:rPr>
          <w:rFonts w:ascii="Cambria" w:eastAsia="Cambria" w:hAnsi="Cambria" w:cs="Cambria"/>
          <w:szCs w:val="24"/>
        </w:rPr>
      </w:pPr>
    </w:p>
    <w:p w14:paraId="6E37FBB0"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“The agreement strengthens the relations between Uganda and Malaysia” </w:t>
      </w:r>
      <w:proofErr w:type="spellStart"/>
      <w:r w:rsidRPr="00044B2C">
        <w:rPr>
          <w:rFonts w:ascii="Cambria" w:eastAsia="Cambria" w:hAnsi="Cambria" w:cs="Cambria"/>
          <w:szCs w:val="24"/>
        </w:rPr>
        <w:t>Musumba</w:t>
      </w:r>
      <w:proofErr w:type="spellEnd"/>
      <w:r w:rsidRPr="00044B2C">
        <w:rPr>
          <w:rFonts w:ascii="Cambria" w:eastAsia="Cambria" w:hAnsi="Cambria" w:cs="Cambria"/>
          <w:szCs w:val="24"/>
        </w:rPr>
        <w:t xml:space="preserve"> added. He emphasized that the agreement is implemented expeditiously, “because the People, Government and President of the Republic of Uganda are all waiting”. </w:t>
      </w:r>
      <w:proofErr w:type="spellStart"/>
      <w:r w:rsidRPr="00044B2C">
        <w:rPr>
          <w:rFonts w:ascii="Cambria" w:eastAsia="Cambria" w:hAnsi="Cambria" w:cs="Cambria"/>
          <w:szCs w:val="24"/>
        </w:rPr>
        <w:t>Musumba</w:t>
      </w:r>
      <w:proofErr w:type="spellEnd"/>
      <w:r w:rsidRPr="00044B2C">
        <w:rPr>
          <w:rFonts w:ascii="Cambria" w:eastAsia="Cambria" w:hAnsi="Cambria" w:cs="Cambria"/>
          <w:szCs w:val="24"/>
        </w:rPr>
        <w:t xml:space="preserve"> called for the cities to develop in an eco-friendly manner and adhere to the GBI (green development index) standards.</w:t>
      </w:r>
    </w:p>
    <w:p w14:paraId="74BF809A" w14:textId="77777777" w:rsidR="00044B2C" w:rsidRPr="00044B2C" w:rsidRDefault="00044B2C" w:rsidP="00044B2C">
      <w:pPr>
        <w:spacing w:line="240" w:lineRule="auto"/>
        <w:ind w:firstLine="0"/>
        <w:jc w:val="both"/>
        <w:rPr>
          <w:rFonts w:ascii="Cambria" w:eastAsia="Cambria" w:hAnsi="Cambria" w:cs="Cambria"/>
          <w:szCs w:val="24"/>
        </w:rPr>
      </w:pPr>
    </w:p>
    <w:p w14:paraId="71B582E9"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The Group Executive Chairman of the BATC Group and Consortium, Dato Seri </w:t>
      </w:r>
      <w:proofErr w:type="spellStart"/>
      <w:r w:rsidRPr="00044B2C">
        <w:rPr>
          <w:rFonts w:ascii="Cambria" w:eastAsia="Cambria" w:hAnsi="Cambria" w:cs="Cambria"/>
          <w:szCs w:val="24"/>
        </w:rPr>
        <w:t>Mohd</w:t>
      </w:r>
      <w:proofErr w:type="spellEnd"/>
      <w:r w:rsidRPr="00044B2C">
        <w:rPr>
          <w:rFonts w:ascii="Cambria" w:eastAsia="Cambria" w:hAnsi="Cambria" w:cs="Cambria"/>
          <w:szCs w:val="24"/>
        </w:rPr>
        <w:t xml:space="preserve"> </w:t>
      </w:r>
      <w:proofErr w:type="spellStart"/>
      <w:r w:rsidRPr="00044B2C">
        <w:rPr>
          <w:rFonts w:ascii="Cambria" w:eastAsia="Cambria" w:hAnsi="Cambria" w:cs="Cambria"/>
          <w:szCs w:val="24"/>
        </w:rPr>
        <w:t>Safie</w:t>
      </w:r>
      <w:proofErr w:type="spellEnd"/>
      <w:r w:rsidRPr="00044B2C">
        <w:rPr>
          <w:rFonts w:ascii="Cambria" w:eastAsia="Cambria" w:hAnsi="Cambria" w:cs="Cambria"/>
          <w:szCs w:val="24"/>
        </w:rPr>
        <w:t xml:space="preserve"> M. </w:t>
      </w:r>
      <w:proofErr w:type="spellStart"/>
      <w:r w:rsidRPr="00044B2C">
        <w:rPr>
          <w:rFonts w:ascii="Cambria" w:eastAsia="Cambria" w:hAnsi="Cambria" w:cs="Cambria"/>
          <w:szCs w:val="24"/>
        </w:rPr>
        <w:t>Jaffri</w:t>
      </w:r>
      <w:proofErr w:type="spellEnd"/>
      <w:r w:rsidRPr="00044B2C">
        <w:rPr>
          <w:rFonts w:ascii="Cambria" w:eastAsia="Cambria" w:hAnsi="Cambria" w:cs="Cambria"/>
          <w:szCs w:val="24"/>
        </w:rPr>
        <w:t xml:space="preserve"> extended his appreciation to the </w:t>
      </w:r>
      <w:proofErr w:type="spellStart"/>
      <w:r w:rsidRPr="00044B2C">
        <w:rPr>
          <w:rFonts w:ascii="Cambria" w:eastAsia="Cambria" w:hAnsi="Cambria" w:cs="Cambria"/>
          <w:szCs w:val="24"/>
        </w:rPr>
        <w:t>Honourable</w:t>
      </w:r>
      <w:proofErr w:type="spellEnd"/>
      <w:r w:rsidRPr="00044B2C">
        <w:rPr>
          <w:rFonts w:ascii="Cambria" w:eastAsia="Cambria" w:hAnsi="Cambria" w:cs="Cambria"/>
          <w:szCs w:val="24"/>
        </w:rPr>
        <w:t xml:space="preserve"> Minister for the invitation to participate in the development of Uganda, providing the assurance that BATC would kick start the works immediately and present the project implementation plan and timelines once finalized.</w:t>
      </w:r>
    </w:p>
    <w:p w14:paraId="5B6C254C" w14:textId="77777777" w:rsidR="00044B2C" w:rsidRPr="00044B2C" w:rsidRDefault="00044B2C" w:rsidP="00044B2C">
      <w:pPr>
        <w:spacing w:line="240" w:lineRule="auto"/>
        <w:ind w:firstLine="0"/>
        <w:jc w:val="both"/>
        <w:rPr>
          <w:rFonts w:ascii="Cambria" w:eastAsia="Cambria" w:hAnsi="Cambria" w:cs="Cambria"/>
          <w:szCs w:val="24"/>
        </w:rPr>
      </w:pPr>
    </w:p>
    <w:p w14:paraId="5EDFA9CD"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The fundamental goal of these developments is to transform Uganda from an underdeveloped country to a green, </w:t>
      </w:r>
      <w:proofErr w:type="gramStart"/>
      <w:r w:rsidRPr="00044B2C">
        <w:rPr>
          <w:rFonts w:ascii="Cambria" w:eastAsia="Cambria" w:hAnsi="Cambria" w:cs="Cambria"/>
          <w:szCs w:val="24"/>
        </w:rPr>
        <w:t>modern</w:t>
      </w:r>
      <w:proofErr w:type="gramEnd"/>
      <w:r w:rsidRPr="00044B2C">
        <w:rPr>
          <w:rFonts w:ascii="Cambria" w:eastAsia="Cambria" w:hAnsi="Cambria" w:cs="Cambria"/>
          <w:szCs w:val="24"/>
        </w:rPr>
        <w:t xml:space="preserve"> and prosperous nation by 2040. Uganda is expected to have 72 million in populations, an increase of 32 million people by 2040. The project is expected to address the economic and social needs of these 32 million people, the challenges of urbanization, climate change, unemployment, and socio-economic disparities while providing adequate and affordable housing to the citizens.</w:t>
      </w:r>
    </w:p>
    <w:p w14:paraId="45820B78" w14:textId="77777777" w:rsidR="00044B2C" w:rsidRPr="00044B2C" w:rsidRDefault="00044B2C" w:rsidP="00044B2C">
      <w:pPr>
        <w:spacing w:line="240" w:lineRule="auto"/>
        <w:ind w:firstLine="0"/>
        <w:jc w:val="both"/>
        <w:rPr>
          <w:rFonts w:ascii="Cambria" w:eastAsia="Cambria" w:hAnsi="Cambria" w:cs="Cambria"/>
          <w:szCs w:val="24"/>
        </w:rPr>
      </w:pPr>
    </w:p>
    <w:p w14:paraId="28FEC6F3" w14:textId="77777777" w:rsidR="00044B2C" w:rsidRPr="00044B2C" w:rsidRDefault="00044B2C" w:rsidP="00044B2C">
      <w:pPr>
        <w:spacing w:line="240" w:lineRule="auto"/>
        <w:ind w:firstLine="0"/>
        <w:jc w:val="both"/>
        <w:rPr>
          <w:rFonts w:ascii="Cambria" w:eastAsia="Cambria" w:hAnsi="Cambria" w:cs="Cambria"/>
          <w:b/>
          <w:szCs w:val="24"/>
          <w:u w:val="single"/>
        </w:rPr>
      </w:pPr>
      <w:r w:rsidRPr="00044B2C">
        <w:rPr>
          <w:rFonts w:ascii="Cambria" w:eastAsia="Cambria" w:hAnsi="Cambria" w:cs="Cambria"/>
          <w:b/>
          <w:szCs w:val="24"/>
          <w:u w:val="single"/>
        </w:rPr>
        <w:t>Development Strategy</w:t>
      </w:r>
    </w:p>
    <w:p w14:paraId="51230F46" w14:textId="77777777" w:rsidR="00044B2C" w:rsidRPr="00044B2C" w:rsidRDefault="00044B2C" w:rsidP="00044B2C">
      <w:pPr>
        <w:spacing w:line="240" w:lineRule="auto"/>
        <w:ind w:firstLine="0"/>
        <w:jc w:val="both"/>
        <w:rPr>
          <w:rFonts w:ascii="Cambria" w:eastAsia="Cambria" w:hAnsi="Cambria" w:cs="Cambria"/>
          <w:b/>
          <w:szCs w:val="24"/>
          <w:u w:val="single"/>
        </w:rPr>
      </w:pPr>
    </w:p>
    <w:p w14:paraId="490DD6B5"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BATC’s strategy is to engineer a green private-sector-led and sustainable socio-economic transformation, through a series of integrated green projects led by Biofuels. These shall include the Jatropha Biofuels Economy; the Domestic, Regional and Global Export Regime; Development of Strategic Industries including the “spin-off”; Development of 5 key Economic driver industries for every city; Development of Logistic Infrastructure and Transportation Hub.</w:t>
      </w:r>
    </w:p>
    <w:p w14:paraId="32F2B545" w14:textId="77777777" w:rsidR="00044B2C" w:rsidRPr="00044B2C" w:rsidRDefault="00044B2C" w:rsidP="00044B2C">
      <w:pPr>
        <w:spacing w:line="240" w:lineRule="auto"/>
        <w:ind w:firstLine="0"/>
        <w:jc w:val="both"/>
        <w:rPr>
          <w:rFonts w:ascii="Cambria" w:eastAsia="Cambria" w:hAnsi="Cambria" w:cs="Cambria"/>
          <w:szCs w:val="24"/>
        </w:rPr>
      </w:pPr>
    </w:p>
    <w:p w14:paraId="2420F7E7" w14:textId="77777777" w:rsidR="00044B2C" w:rsidRPr="00044B2C" w:rsidRDefault="00044B2C" w:rsidP="00044B2C">
      <w:pPr>
        <w:spacing w:line="240" w:lineRule="auto"/>
        <w:ind w:firstLine="0"/>
        <w:jc w:val="both"/>
        <w:rPr>
          <w:rFonts w:ascii="Cambria" w:eastAsia="Cambria" w:hAnsi="Cambria" w:cs="Cambria"/>
          <w:szCs w:val="24"/>
          <w:highlight w:val="lightGray"/>
        </w:rPr>
      </w:pPr>
      <w:r w:rsidRPr="00044B2C">
        <w:rPr>
          <w:rFonts w:ascii="Cambria" w:eastAsia="Cambria" w:hAnsi="Cambria" w:cs="Cambria"/>
          <w:szCs w:val="24"/>
        </w:rPr>
        <w:t xml:space="preserve">To expedite the development, BATC planned to adopt and emulate Malaysia’s concept of economic corridor development, while benchmarking against other successful development models worldwide. </w:t>
      </w:r>
      <w:proofErr w:type="gramStart"/>
      <w:r w:rsidRPr="00044B2C">
        <w:rPr>
          <w:rFonts w:ascii="Cambria" w:eastAsia="Cambria" w:hAnsi="Cambria" w:cs="Cambria"/>
          <w:szCs w:val="24"/>
        </w:rPr>
        <w:t>A number of</w:t>
      </w:r>
      <w:proofErr w:type="gramEnd"/>
      <w:r w:rsidRPr="00044B2C">
        <w:rPr>
          <w:rFonts w:ascii="Cambria" w:eastAsia="Cambria" w:hAnsi="Cambria" w:cs="Cambria"/>
          <w:szCs w:val="24"/>
        </w:rPr>
        <w:t xml:space="preserve"> Malaysians have been appointed to lead this project and will be assisted by Development Partners from China, Australia, South Korea, and Russia.</w:t>
      </w:r>
    </w:p>
    <w:p w14:paraId="1FD3189C"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0063DB4A" w14:textId="77777777" w:rsidR="00044B2C" w:rsidRPr="00044B2C" w:rsidRDefault="00044B2C" w:rsidP="00044B2C">
      <w:pPr>
        <w:spacing w:line="240" w:lineRule="auto"/>
        <w:ind w:firstLine="0"/>
        <w:jc w:val="both"/>
        <w:rPr>
          <w:rFonts w:ascii="Cambria" w:eastAsia="Cambria" w:hAnsi="Cambria" w:cs="Cambria"/>
          <w:szCs w:val="24"/>
          <w:highlight w:val="lightGray"/>
        </w:rPr>
      </w:pPr>
      <w:r w:rsidRPr="00044B2C">
        <w:rPr>
          <w:rFonts w:ascii="Cambria" w:eastAsia="Cambria" w:hAnsi="Cambria" w:cs="Cambria"/>
          <w:szCs w:val="24"/>
        </w:rPr>
        <w:t>The Jatropha-</w:t>
      </w:r>
      <w:proofErr w:type="spellStart"/>
      <w:r w:rsidRPr="00044B2C">
        <w:rPr>
          <w:rFonts w:ascii="Cambria" w:eastAsia="Cambria" w:hAnsi="Cambria" w:cs="Cambria"/>
          <w:szCs w:val="24"/>
        </w:rPr>
        <w:t>Agropolitan</w:t>
      </w:r>
      <w:proofErr w:type="spellEnd"/>
      <w:r w:rsidRPr="00044B2C">
        <w:rPr>
          <w:rFonts w:ascii="Cambria" w:eastAsia="Cambria" w:hAnsi="Cambria" w:cs="Cambria"/>
          <w:szCs w:val="24"/>
        </w:rPr>
        <w:t xml:space="preserve"> Biofuels Clusters Development will emulate Malaysia’s FELDA program, a development of 240 </w:t>
      </w:r>
      <w:proofErr w:type="spellStart"/>
      <w:r w:rsidRPr="00044B2C">
        <w:rPr>
          <w:rFonts w:ascii="Cambria" w:eastAsia="Cambria" w:hAnsi="Cambria" w:cs="Cambria"/>
          <w:szCs w:val="24"/>
        </w:rPr>
        <w:t>Agropolitan</w:t>
      </w:r>
      <w:proofErr w:type="spellEnd"/>
      <w:r w:rsidRPr="00044B2C">
        <w:rPr>
          <w:rFonts w:ascii="Cambria" w:eastAsia="Cambria" w:hAnsi="Cambria" w:cs="Cambria"/>
          <w:szCs w:val="24"/>
        </w:rPr>
        <w:t xml:space="preserve"> towns covering an area of 24,000 sq km with a total population of 7 million people. These </w:t>
      </w:r>
      <w:proofErr w:type="spellStart"/>
      <w:r w:rsidRPr="00044B2C">
        <w:rPr>
          <w:rFonts w:ascii="Cambria" w:eastAsia="Cambria" w:hAnsi="Cambria" w:cs="Cambria"/>
          <w:szCs w:val="24"/>
        </w:rPr>
        <w:t>Agropolitan</w:t>
      </w:r>
      <w:proofErr w:type="spellEnd"/>
      <w:r w:rsidRPr="00044B2C">
        <w:rPr>
          <w:rFonts w:ascii="Cambria" w:eastAsia="Cambria" w:hAnsi="Cambria" w:cs="Cambria"/>
          <w:szCs w:val="24"/>
        </w:rPr>
        <w:t xml:space="preserve"> towns will focus on the production of B20 </w:t>
      </w:r>
      <w:proofErr w:type="gramStart"/>
      <w:r w:rsidRPr="00044B2C">
        <w:rPr>
          <w:rFonts w:ascii="Cambria" w:eastAsia="Cambria" w:hAnsi="Cambria" w:cs="Cambria"/>
          <w:szCs w:val="24"/>
        </w:rPr>
        <w:t>Bio-Diesel</w:t>
      </w:r>
      <w:proofErr w:type="gramEnd"/>
      <w:r w:rsidRPr="00044B2C">
        <w:rPr>
          <w:rFonts w:ascii="Cambria" w:eastAsia="Cambria" w:hAnsi="Cambria" w:cs="Cambria"/>
          <w:szCs w:val="24"/>
        </w:rPr>
        <w:t>, B20 Bio-Petrol, and Bio Pallets/Briquettes. As a diversification, the Jatropha Planters are required to intercrop with other Agriculture produce acting as a ‘food supply/security basket’ for the country.</w:t>
      </w:r>
    </w:p>
    <w:p w14:paraId="11E0455B"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63D172A0" w14:textId="77777777" w:rsidR="00044B2C" w:rsidRPr="00044B2C" w:rsidRDefault="00044B2C" w:rsidP="00044B2C">
      <w:pPr>
        <w:widowControl w:val="0"/>
        <w:spacing w:after="240" w:line="240" w:lineRule="auto"/>
        <w:ind w:firstLine="0"/>
        <w:jc w:val="both"/>
        <w:rPr>
          <w:rFonts w:ascii="Cambria" w:eastAsia="Cambria" w:hAnsi="Cambria" w:cs="Cambria"/>
          <w:szCs w:val="24"/>
        </w:rPr>
      </w:pPr>
      <w:r w:rsidRPr="00044B2C">
        <w:rPr>
          <w:rFonts w:ascii="Cambria" w:eastAsia="Cambria" w:hAnsi="Cambria" w:cs="Cambria"/>
          <w:szCs w:val="24"/>
        </w:rPr>
        <w:t xml:space="preserve">The project will be a mixed-development concept, with emphasis on advanced physical infrastructure, adequate services </w:t>
      </w:r>
      <w:proofErr w:type="gramStart"/>
      <w:r w:rsidRPr="00044B2C">
        <w:rPr>
          <w:rFonts w:ascii="Cambria" w:eastAsia="Cambria" w:hAnsi="Cambria" w:cs="Cambria"/>
          <w:szCs w:val="24"/>
        </w:rPr>
        <w:t>industries</w:t>
      </w:r>
      <w:proofErr w:type="gramEnd"/>
      <w:r w:rsidRPr="00044B2C">
        <w:rPr>
          <w:rFonts w:ascii="Cambria" w:eastAsia="Cambria" w:hAnsi="Cambria" w:cs="Cambria"/>
          <w:szCs w:val="24"/>
        </w:rPr>
        <w:t xml:space="preserve"> and affordable housing, targeted for at least 1-2 </w:t>
      </w:r>
      <w:r w:rsidRPr="00044B2C">
        <w:rPr>
          <w:rFonts w:ascii="Cambria" w:eastAsia="Cambria" w:hAnsi="Cambria" w:cs="Cambria"/>
          <w:szCs w:val="24"/>
        </w:rPr>
        <w:lastRenderedPageBreak/>
        <w:t xml:space="preserve">million people between 2020 and 2040. The development will be based on the principle to be SELF SUSTAINING, ZERO WASTE and ZERO SLUM. There is also a requirement for the development to integrate sufficient ICT infrastructure, providing the latest digital and high-quality telecommunication services at competitive prices. </w:t>
      </w:r>
    </w:p>
    <w:p w14:paraId="75273FAA"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7DC2637A"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The building of these GSEC-Ts is under the following phases: </w:t>
      </w:r>
    </w:p>
    <w:p w14:paraId="256F2FF1" w14:textId="77777777" w:rsidR="00044B2C" w:rsidRPr="00044B2C" w:rsidRDefault="00044B2C" w:rsidP="00044B2C">
      <w:pPr>
        <w:numPr>
          <w:ilvl w:val="0"/>
          <w:numId w:val="14"/>
        </w:numPr>
        <w:spacing w:line="240" w:lineRule="auto"/>
        <w:contextualSpacing/>
        <w:jc w:val="both"/>
        <w:rPr>
          <w:rFonts w:ascii="Cambria" w:eastAsia="Cambria" w:hAnsi="Cambria" w:cs="Cambria"/>
          <w:szCs w:val="24"/>
        </w:rPr>
      </w:pPr>
      <w:r w:rsidRPr="00044B2C">
        <w:rPr>
          <w:rFonts w:ascii="Cambria" w:eastAsia="Cambria" w:hAnsi="Cambria" w:cs="Cambria"/>
          <w:szCs w:val="24"/>
        </w:rPr>
        <w:t xml:space="preserve">Effective 1st July 2020 - </w:t>
      </w:r>
      <w:proofErr w:type="spellStart"/>
      <w:r w:rsidRPr="00044B2C">
        <w:rPr>
          <w:rFonts w:ascii="Cambria" w:eastAsia="Cambria" w:hAnsi="Cambria" w:cs="Cambria"/>
          <w:szCs w:val="24"/>
        </w:rPr>
        <w:t>Arua</w:t>
      </w:r>
      <w:proofErr w:type="spellEnd"/>
      <w:r w:rsidRPr="00044B2C">
        <w:rPr>
          <w:rFonts w:ascii="Cambria" w:eastAsia="Cambria" w:hAnsi="Cambria" w:cs="Cambria"/>
          <w:szCs w:val="24"/>
        </w:rPr>
        <w:t xml:space="preserve">, Fort Portal, </w:t>
      </w:r>
      <w:proofErr w:type="spellStart"/>
      <w:r w:rsidRPr="00044B2C">
        <w:rPr>
          <w:rFonts w:ascii="Cambria" w:eastAsia="Cambria" w:hAnsi="Cambria" w:cs="Cambria"/>
          <w:szCs w:val="24"/>
        </w:rPr>
        <w:t>Gulu</w:t>
      </w:r>
      <w:proofErr w:type="spellEnd"/>
      <w:r w:rsidRPr="00044B2C">
        <w:rPr>
          <w:rFonts w:ascii="Cambria" w:eastAsia="Cambria" w:hAnsi="Cambria" w:cs="Cambria"/>
          <w:szCs w:val="24"/>
        </w:rPr>
        <w:t xml:space="preserve">, Jinja, </w:t>
      </w:r>
      <w:proofErr w:type="spellStart"/>
      <w:r w:rsidRPr="00044B2C">
        <w:rPr>
          <w:rFonts w:ascii="Cambria" w:eastAsia="Cambria" w:hAnsi="Cambria" w:cs="Cambria"/>
          <w:szCs w:val="24"/>
        </w:rPr>
        <w:t>Masaka</w:t>
      </w:r>
      <w:proofErr w:type="spellEnd"/>
      <w:r w:rsidRPr="00044B2C">
        <w:rPr>
          <w:rFonts w:ascii="Cambria" w:eastAsia="Cambria" w:hAnsi="Cambria" w:cs="Cambria"/>
          <w:szCs w:val="24"/>
        </w:rPr>
        <w:t xml:space="preserve">, </w:t>
      </w:r>
      <w:proofErr w:type="spellStart"/>
      <w:r w:rsidRPr="00044B2C">
        <w:rPr>
          <w:rFonts w:ascii="Cambria" w:eastAsia="Cambria" w:hAnsi="Cambria" w:cs="Cambria"/>
          <w:szCs w:val="24"/>
        </w:rPr>
        <w:t>Mbale</w:t>
      </w:r>
      <w:proofErr w:type="spellEnd"/>
      <w:r w:rsidRPr="00044B2C">
        <w:rPr>
          <w:rFonts w:ascii="Cambria" w:eastAsia="Cambria" w:hAnsi="Cambria" w:cs="Cambria"/>
          <w:szCs w:val="24"/>
        </w:rPr>
        <w:t>, and Mbarara Cities</w:t>
      </w:r>
    </w:p>
    <w:p w14:paraId="358EE454" w14:textId="77777777" w:rsidR="00044B2C" w:rsidRPr="00044B2C" w:rsidRDefault="00044B2C" w:rsidP="00044B2C">
      <w:pPr>
        <w:numPr>
          <w:ilvl w:val="0"/>
          <w:numId w:val="14"/>
        </w:numPr>
        <w:spacing w:line="240" w:lineRule="auto"/>
        <w:contextualSpacing/>
        <w:jc w:val="both"/>
        <w:rPr>
          <w:rFonts w:ascii="Cambria" w:eastAsia="Cambria" w:hAnsi="Cambria" w:cs="Cambria"/>
          <w:szCs w:val="24"/>
        </w:rPr>
      </w:pPr>
      <w:r w:rsidRPr="00044B2C">
        <w:rPr>
          <w:rFonts w:ascii="Cambria" w:eastAsia="Cambria" w:hAnsi="Cambria" w:cs="Cambria"/>
          <w:szCs w:val="24"/>
        </w:rPr>
        <w:t xml:space="preserve">Effective July 2021 - Hoima City </w:t>
      </w:r>
    </w:p>
    <w:p w14:paraId="45DA31B3" w14:textId="77777777" w:rsidR="00044B2C" w:rsidRPr="00044B2C" w:rsidRDefault="00044B2C" w:rsidP="00044B2C">
      <w:pPr>
        <w:numPr>
          <w:ilvl w:val="0"/>
          <w:numId w:val="14"/>
        </w:numPr>
        <w:spacing w:line="240" w:lineRule="auto"/>
        <w:contextualSpacing/>
        <w:jc w:val="both"/>
        <w:rPr>
          <w:rFonts w:ascii="Cambria" w:eastAsia="Cambria" w:hAnsi="Cambria" w:cs="Cambria"/>
          <w:szCs w:val="24"/>
        </w:rPr>
      </w:pPr>
      <w:r w:rsidRPr="00044B2C">
        <w:rPr>
          <w:rFonts w:ascii="Cambria" w:eastAsia="Cambria" w:hAnsi="Cambria" w:cs="Cambria"/>
          <w:szCs w:val="24"/>
        </w:rPr>
        <w:t>Effective 1st July 2022 - Entebbe and Lira Cities</w:t>
      </w:r>
    </w:p>
    <w:p w14:paraId="5EB168EE" w14:textId="77777777" w:rsidR="00044B2C" w:rsidRPr="00044B2C" w:rsidRDefault="00044B2C" w:rsidP="00044B2C">
      <w:pPr>
        <w:numPr>
          <w:ilvl w:val="0"/>
          <w:numId w:val="14"/>
        </w:numPr>
        <w:spacing w:line="240" w:lineRule="auto"/>
        <w:contextualSpacing/>
        <w:jc w:val="both"/>
        <w:rPr>
          <w:rFonts w:ascii="Cambria" w:eastAsia="Cambria" w:hAnsi="Cambria" w:cs="Cambria"/>
          <w:szCs w:val="24"/>
        </w:rPr>
      </w:pPr>
      <w:r w:rsidRPr="00044B2C">
        <w:rPr>
          <w:rFonts w:ascii="Cambria" w:eastAsia="Cambria" w:hAnsi="Cambria" w:cs="Cambria"/>
          <w:szCs w:val="24"/>
        </w:rPr>
        <w:t xml:space="preserve">1st July 2023 - </w:t>
      </w:r>
      <w:proofErr w:type="spellStart"/>
      <w:r w:rsidRPr="00044B2C">
        <w:rPr>
          <w:rFonts w:ascii="Cambria" w:eastAsia="Cambria" w:hAnsi="Cambria" w:cs="Cambria"/>
          <w:szCs w:val="24"/>
        </w:rPr>
        <w:t>Kabale</w:t>
      </w:r>
      <w:proofErr w:type="spellEnd"/>
      <w:r w:rsidRPr="00044B2C">
        <w:rPr>
          <w:rFonts w:ascii="Cambria" w:eastAsia="Cambria" w:hAnsi="Cambria" w:cs="Cambria"/>
          <w:szCs w:val="24"/>
        </w:rPr>
        <w:t xml:space="preserve">, Moroto, </w:t>
      </w:r>
      <w:proofErr w:type="spellStart"/>
      <w:r w:rsidRPr="00044B2C">
        <w:rPr>
          <w:rFonts w:ascii="Cambria" w:eastAsia="Cambria" w:hAnsi="Cambria" w:cs="Cambria"/>
          <w:szCs w:val="24"/>
        </w:rPr>
        <w:t>Nakasongola</w:t>
      </w:r>
      <w:proofErr w:type="spellEnd"/>
      <w:r w:rsidRPr="00044B2C">
        <w:rPr>
          <w:rFonts w:ascii="Cambria" w:eastAsia="Cambria" w:hAnsi="Cambria" w:cs="Cambria"/>
          <w:szCs w:val="24"/>
        </w:rPr>
        <w:t>, Soroti, and Wakiso Cities</w:t>
      </w:r>
    </w:p>
    <w:p w14:paraId="5713688C" w14:textId="77777777" w:rsidR="00044B2C" w:rsidRPr="00044B2C" w:rsidRDefault="00044B2C" w:rsidP="00044B2C">
      <w:pPr>
        <w:spacing w:line="240" w:lineRule="auto"/>
        <w:ind w:firstLine="0"/>
        <w:jc w:val="both"/>
        <w:rPr>
          <w:rFonts w:ascii="Cambria" w:eastAsia="Cambria" w:hAnsi="Cambria" w:cs="Cambria"/>
          <w:szCs w:val="24"/>
        </w:rPr>
      </w:pPr>
    </w:p>
    <w:p w14:paraId="1E9EA6E4"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BATC also intends to reclaim, redevelop, and diversify Uganda’s tourism industry and leverage on the traditional wildlife products to a variety of other untapped tourist attractions and products, </w:t>
      </w:r>
      <w:proofErr w:type="gramStart"/>
      <w:r w:rsidRPr="00044B2C">
        <w:rPr>
          <w:rFonts w:ascii="Cambria" w:eastAsia="Cambria" w:hAnsi="Cambria" w:cs="Cambria"/>
          <w:szCs w:val="24"/>
        </w:rPr>
        <w:t>opening up</w:t>
      </w:r>
      <w:proofErr w:type="gramEnd"/>
      <w:r w:rsidRPr="00044B2C">
        <w:rPr>
          <w:rFonts w:ascii="Cambria" w:eastAsia="Cambria" w:hAnsi="Cambria" w:cs="Cambria"/>
          <w:szCs w:val="24"/>
        </w:rPr>
        <w:t xml:space="preserve"> new revenue stream via these tourist attractions. Tourism infrastructure including hotels, restaurants, and cultural sites will also be integrated into the city development plans, with Fort Portal specifically targeted as a Tourist City.</w:t>
      </w:r>
    </w:p>
    <w:p w14:paraId="47753F1C" w14:textId="77777777" w:rsidR="00044B2C" w:rsidRPr="00044B2C" w:rsidRDefault="00044B2C" w:rsidP="00044B2C">
      <w:pPr>
        <w:spacing w:line="240" w:lineRule="auto"/>
        <w:ind w:firstLine="0"/>
        <w:jc w:val="both"/>
        <w:rPr>
          <w:rFonts w:ascii="Cambria" w:eastAsia="Cambria" w:hAnsi="Cambria" w:cs="Cambria"/>
          <w:szCs w:val="24"/>
        </w:rPr>
      </w:pPr>
    </w:p>
    <w:p w14:paraId="7802FD8B" w14:textId="77777777" w:rsidR="00044B2C" w:rsidRPr="00044B2C" w:rsidRDefault="00044B2C" w:rsidP="00044B2C">
      <w:pPr>
        <w:spacing w:line="240" w:lineRule="auto"/>
        <w:ind w:firstLine="0"/>
        <w:jc w:val="both"/>
        <w:rPr>
          <w:rFonts w:ascii="Cambria" w:eastAsia="Cambria" w:hAnsi="Cambria" w:cs="Cambria"/>
          <w:szCs w:val="24"/>
        </w:rPr>
      </w:pPr>
    </w:p>
    <w:p w14:paraId="25C5BEAD" w14:textId="77777777" w:rsidR="00044B2C" w:rsidRPr="00044B2C" w:rsidRDefault="00044B2C" w:rsidP="00044B2C">
      <w:pPr>
        <w:spacing w:line="240" w:lineRule="auto"/>
        <w:ind w:firstLine="0"/>
        <w:jc w:val="both"/>
        <w:rPr>
          <w:rFonts w:ascii="Cambria" w:eastAsia="Cambria" w:hAnsi="Cambria" w:cs="Cambria"/>
          <w:b/>
          <w:szCs w:val="24"/>
          <w:u w:val="single"/>
        </w:rPr>
      </w:pPr>
      <w:r w:rsidRPr="00044B2C">
        <w:rPr>
          <w:rFonts w:ascii="Cambria" w:eastAsia="Cambria" w:hAnsi="Cambria" w:cs="Cambria"/>
          <w:b/>
          <w:szCs w:val="24"/>
          <w:u w:val="single"/>
        </w:rPr>
        <w:t>Human Capital Development</w:t>
      </w:r>
    </w:p>
    <w:p w14:paraId="2E30AC05" w14:textId="77777777" w:rsidR="00044B2C" w:rsidRPr="00044B2C" w:rsidRDefault="00044B2C" w:rsidP="00044B2C">
      <w:pPr>
        <w:spacing w:line="240" w:lineRule="auto"/>
        <w:ind w:firstLine="0"/>
        <w:jc w:val="both"/>
        <w:rPr>
          <w:rFonts w:ascii="Cambria" w:eastAsia="Cambria" w:hAnsi="Cambria" w:cs="Cambria"/>
          <w:szCs w:val="24"/>
        </w:rPr>
      </w:pPr>
    </w:p>
    <w:p w14:paraId="1C4405FF"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To support the need of industry and as part of Human Capital Development agenda, the setting up of Ugandan National Innovation Centre of Excellence [UNICE] will provide the academic, technological, vocational [TVET] and incubation requirements for lifelong learning programs intrinsic to the Vision 2040 and BATC’s Green philosophy. This shall ensure that there is ample trained manpower for the technical, industrial, and service jobs created in these cities.</w:t>
      </w:r>
    </w:p>
    <w:p w14:paraId="78A6DABB" w14:textId="77777777" w:rsidR="00044B2C" w:rsidRPr="00044B2C" w:rsidRDefault="00044B2C" w:rsidP="00044B2C">
      <w:pPr>
        <w:spacing w:line="240" w:lineRule="auto"/>
        <w:ind w:firstLine="0"/>
        <w:jc w:val="both"/>
        <w:rPr>
          <w:rFonts w:ascii="Cambria" w:eastAsia="Cambria" w:hAnsi="Cambria" w:cs="Cambria"/>
          <w:szCs w:val="24"/>
        </w:rPr>
      </w:pPr>
    </w:p>
    <w:p w14:paraId="342222A2"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As part of the industrialization and familiarization program, anchor development partners and strategic industry players are required to embark on the localization program by the 2</w:t>
      </w:r>
      <w:r w:rsidRPr="00044B2C">
        <w:rPr>
          <w:rFonts w:ascii="Cambria" w:eastAsia="Cambria" w:hAnsi="Cambria" w:cs="Cambria"/>
          <w:szCs w:val="24"/>
          <w:vertAlign w:val="superscript"/>
        </w:rPr>
        <w:t>nd</w:t>
      </w:r>
      <w:r w:rsidRPr="00044B2C">
        <w:rPr>
          <w:rFonts w:ascii="Cambria" w:eastAsia="Cambria" w:hAnsi="Cambria" w:cs="Cambria"/>
          <w:szCs w:val="24"/>
        </w:rPr>
        <w:t xml:space="preserve"> year of operation. This shall include the development of local businesses through the “Umbrella” program.</w:t>
      </w:r>
    </w:p>
    <w:p w14:paraId="1C976D81" w14:textId="77777777" w:rsidR="00044B2C" w:rsidRPr="00044B2C" w:rsidRDefault="00044B2C" w:rsidP="00044B2C">
      <w:pPr>
        <w:spacing w:line="240" w:lineRule="auto"/>
        <w:ind w:firstLine="0"/>
        <w:jc w:val="both"/>
        <w:rPr>
          <w:rFonts w:ascii="Cambria" w:eastAsia="Cambria" w:hAnsi="Cambria" w:cs="Cambria"/>
          <w:szCs w:val="24"/>
        </w:rPr>
      </w:pPr>
    </w:p>
    <w:p w14:paraId="7850C0BB" w14:textId="77777777" w:rsidR="00044B2C" w:rsidRPr="00044B2C" w:rsidRDefault="00044B2C" w:rsidP="00044B2C">
      <w:pPr>
        <w:spacing w:line="240" w:lineRule="auto"/>
        <w:ind w:firstLine="0"/>
        <w:jc w:val="both"/>
        <w:rPr>
          <w:rFonts w:ascii="Cambria" w:eastAsia="Cambria" w:hAnsi="Cambria" w:cs="Cambria"/>
          <w:szCs w:val="24"/>
        </w:rPr>
      </w:pPr>
    </w:p>
    <w:p w14:paraId="4CFEC217" w14:textId="77777777" w:rsidR="00044B2C" w:rsidRPr="00044B2C" w:rsidRDefault="00044B2C" w:rsidP="00044B2C">
      <w:pPr>
        <w:spacing w:line="240" w:lineRule="auto"/>
        <w:ind w:firstLine="0"/>
        <w:jc w:val="both"/>
        <w:rPr>
          <w:rFonts w:ascii="Cambria" w:eastAsia="Cambria" w:hAnsi="Cambria" w:cs="Cambria"/>
          <w:b/>
          <w:szCs w:val="24"/>
          <w:u w:val="single"/>
        </w:rPr>
      </w:pPr>
      <w:r w:rsidRPr="00044B2C">
        <w:rPr>
          <w:rFonts w:ascii="Cambria" w:eastAsia="Cambria" w:hAnsi="Cambria" w:cs="Cambria"/>
          <w:b/>
          <w:szCs w:val="24"/>
          <w:u w:val="single"/>
        </w:rPr>
        <w:t>Management, Administration &amp; Funding</w:t>
      </w:r>
    </w:p>
    <w:p w14:paraId="6468C571" w14:textId="77777777" w:rsidR="00044B2C" w:rsidRPr="00044B2C" w:rsidRDefault="00044B2C" w:rsidP="00044B2C">
      <w:pPr>
        <w:spacing w:line="240" w:lineRule="auto"/>
        <w:ind w:firstLine="0"/>
        <w:jc w:val="both"/>
        <w:rPr>
          <w:rFonts w:ascii="Cambria" w:eastAsia="Cambria" w:hAnsi="Cambria" w:cs="Cambria"/>
          <w:szCs w:val="24"/>
        </w:rPr>
      </w:pPr>
    </w:p>
    <w:p w14:paraId="226B7F22"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As part of the project implementation, efforts are equally focused on ensuring that the various City Authorities are corporatized systematically. This includes establishing joint city management between the City Authorities and the developer, training of City Authorities, close cooperation between private and public sectors, and Public Sector prospers the Private Sector.</w:t>
      </w:r>
    </w:p>
    <w:p w14:paraId="10F8F13A" w14:textId="77777777" w:rsidR="00044B2C" w:rsidRPr="00044B2C" w:rsidRDefault="00044B2C" w:rsidP="00044B2C">
      <w:pPr>
        <w:spacing w:line="240" w:lineRule="auto"/>
        <w:ind w:firstLine="0"/>
        <w:jc w:val="both"/>
        <w:rPr>
          <w:rFonts w:ascii="Cambria" w:eastAsia="Cambria" w:hAnsi="Cambria" w:cs="Cambria"/>
          <w:szCs w:val="24"/>
        </w:rPr>
      </w:pPr>
    </w:p>
    <w:p w14:paraId="394B088D"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The DFBOT model will be private sector driven with Funding from DDI and FDI through Green Fund Financial Infrastructure (GFFI) initiatives to ensure project liquidity. These initiatives will be managed and implemented through Kampala International Financial </w:t>
      </w:r>
      <w:r w:rsidRPr="00044B2C">
        <w:rPr>
          <w:rFonts w:ascii="Cambria" w:eastAsia="Cambria" w:hAnsi="Cambria" w:cs="Cambria"/>
          <w:szCs w:val="24"/>
        </w:rPr>
        <w:lastRenderedPageBreak/>
        <w:t>Center (KIFC). All projects undertaken will be certified as Green Projects which are eligible for investment from ESG Investors. Humanitarian and Investment Funds from Australia and the Middle East have already given their interest to invest in the Projects.</w:t>
      </w:r>
    </w:p>
    <w:p w14:paraId="0E93D1D5" w14:textId="77777777" w:rsidR="00044B2C" w:rsidRPr="00044B2C" w:rsidRDefault="00044B2C" w:rsidP="00044B2C">
      <w:pPr>
        <w:spacing w:line="240" w:lineRule="auto"/>
        <w:ind w:firstLine="0"/>
        <w:jc w:val="both"/>
        <w:rPr>
          <w:rFonts w:ascii="Cambria" w:eastAsia="Cambria" w:hAnsi="Cambria" w:cs="Cambria"/>
          <w:szCs w:val="24"/>
        </w:rPr>
      </w:pPr>
    </w:p>
    <w:p w14:paraId="57E58C3A"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KIFC will help Uganda to enhance and multiple her economic developing process and achievement. This Corporation will </w:t>
      </w:r>
      <w:proofErr w:type="spellStart"/>
      <w:r w:rsidRPr="00044B2C">
        <w:rPr>
          <w:rFonts w:ascii="Cambria" w:eastAsia="Cambria" w:hAnsi="Cambria" w:cs="Cambria"/>
          <w:szCs w:val="24"/>
        </w:rPr>
        <w:t>endeavour</w:t>
      </w:r>
      <w:proofErr w:type="spellEnd"/>
      <w:r w:rsidRPr="00044B2C">
        <w:rPr>
          <w:rFonts w:ascii="Cambria" w:eastAsia="Cambria" w:hAnsi="Cambria" w:cs="Cambria"/>
          <w:szCs w:val="24"/>
        </w:rPr>
        <w:t xml:space="preserve"> into shaping Uganda future direction, working and corporate culture so that her image will be distinctively identified and </w:t>
      </w:r>
      <w:proofErr w:type="spellStart"/>
      <w:r w:rsidRPr="00044B2C">
        <w:rPr>
          <w:rFonts w:ascii="Cambria" w:eastAsia="Cambria" w:hAnsi="Cambria" w:cs="Cambria"/>
          <w:szCs w:val="24"/>
        </w:rPr>
        <w:t>recognised</w:t>
      </w:r>
      <w:proofErr w:type="spellEnd"/>
      <w:r w:rsidRPr="00044B2C">
        <w:rPr>
          <w:rFonts w:ascii="Cambria" w:eastAsia="Cambria" w:hAnsi="Cambria" w:cs="Cambria"/>
          <w:szCs w:val="24"/>
        </w:rPr>
        <w:t xml:space="preserve"> by international communities.</w:t>
      </w:r>
    </w:p>
    <w:p w14:paraId="1C418196"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18151C47" w14:textId="77777777" w:rsidR="00044B2C" w:rsidRPr="00044B2C" w:rsidRDefault="00044B2C" w:rsidP="00044B2C">
      <w:pPr>
        <w:spacing w:line="240" w:lineRule="auto"/>
        <w:ind w:firstLine="0"/>
        <w:jc w:val="both"/>
        <w:rPr>
          <w:rFonts w:ascii="Cambria" w:eastAsia="Cambria" w:hAnsi="Cambria" w:cs="Cambria"/>
          <w:szCs w:val="24"/>
          <w:highlight w:val="lightGray"/>
        </w:rPr>
      </w:pPr>
      <w:r w:rsidRPr="00044B2C">
        <w:rPr>
          <w:rFonts w:ascii="Cambria" w:eastAsia="Cambria" w:hAnsi="Cambria" w:cs="Cambria"/>
          <w:szCs w:val="24"/>
        </w:rPr>
        <w:t xml:space="preserve">The investment and financial strategies and programs undertaken by KIFC will transform Uganda into an economic-independent nation within the span of 10 </w:t>
      </w:r>
      <w:proofErr w:type="gramStart"/>
      <w:r w:rsidRPr="00044B2C">
        <w:rPr>
          <w:rFonts w:ascii="Cambria" w:eastAsia="Cambria" w:hAnsi="Cambria" w:cs="Cambria"/>
          <w:szCs w:val="24"/>
        </w:rPr>
        <w:t>years’</w:t>
      </w:r>
      <w:proofErr w:type="gramEnd"/>
      <w:r w:rsidRPr="00044B2C">
        <w:rPr>
          <w:rFonts w:ascii="Cambria" w:eastAsia="Cambria" w:hAnsi="Cambria" w:cs="Cambria"/>
          <w:szCs w:val="24"/>
        </w:rPr>
        <w:t>.</w:t>
      </w:r>
    </w:p>
    <w:p w14:paraId="7CEA9FE3"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5004CE56" w14:textId="77777777" w:rsidR="00044B2C" w:rsidRPr="00044B2C" w:rsidRDefault="00044B2C" w:rsidP="00044B2C">
      <w:pPr>
        <w:spacing w:line="240" w:lineRule="auto"/>
        <w:ind w:firstLine="0"/>
        <w:jc w:val="both"/>
        <w:rPr>
          <w:rFonts w:ascii="Cambria" w:eastAsia="Cambria" w:hAnsi="Cambria" w:cs="Cambria"/>
          <w:szCs w:val="24"/>
          <w:highlight w:val="lightGray"/>
        </w:rPr>
      </w:pPr>
      <w:r w:rsidRPr="00044B2C">
        <w:rPr>
          <w:rFonts w:ascii="Cambria" w:eastAsia="Cambria" w:hAnsi="Cambria" w:cs="Cambria"/>
          <w:szCs w:val="24"/>
        </w:rPr>
        <w:t xml:space="preserve">The principle thrust of KIFC is based on the elements of transparency, responsibility, accountability, and good corporate governance in implementing its investment activities by </w:t>
      </w:r>
      <w:proofErr w:type="spellStart"/>
      <w:r w:rsidRPr="00044B2C">
        <w:rPr>
          <w:rFonts w:ascii="Cambria" w:eastAsia="Cambria" w:hAnsi="Cambria" w:cs="Cambria"/>
          <w:szCs w:val="24"/>
        </w:rPr>
        <w:t>maximising</w:t>
      </w:r>
      <w:proofErr w:type="spellEnd"/>
      <w:r w:rsidRPr="00044B2C">
        <w:rPr>
          <w:rFonts w:ascii="Cambria" w:eastAsia="Cambria" w:hAnsi="Cambria" w:cs="Cambria"/>
          <w:szCs w:val="24"/>
        </w:rPr>
        <w:t xml:space="preserve"> the use of the latest technology.</w:t>
      </w:r>
    </w:p>
    <w:p w14:paraId="636C9148"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570E6167"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One of the initiatives is the establishment of a capital fund, </w:t>
      </w:r>
      <w:proofErr w:type="gramStart"/>
      <w:r w:rsidRPr="00044B2C">
        <w:rPr>
          <w:rFonts w:ascii="Cambria" w:eastAsia="Cambria" w:hAnsi="Cambria" w:cs="Cambria"/>
          <w:szCs w:val="24"/>
        </w:rPr>
        <w:t>i.e.</w:t>
      </w:r>
      <w:proofErr w:type="gramEnd"/>
      <w:r w:rsidRPr="00044B2C">
        <w:rPr>
          <w:rFonts w:ascii="Cambria" w:eastAsia="Cambria" w:hAnsi="Cambria" w:cs="Cambria"/>
          <w:szCs w:val="24"/>
        </w:rPr>
        <w:t xml:space="preserve"> Uganda Integrated Capital Fund Corporation (UICFC). The target growth of the fund in a period of 10 years is USD100 Billion with an expected 10% gross return annually. The main activities of UICFC will be </w:t>
      </w:r>
      <w:proofErr w:type="gramStart"/>
      <w:r w:rsidRPr="00044B2C">
        <w:rPr>
          <w:rFonts w:ascii="Cambria" w:eastAsia="Cambria" w:hAnsi="Cambria" w:cs="Cambria"/>
          <w:szCs w:val="24"/>
        </w:rPr>
        <w:t>in the area of</w:t>
      </w:r>
      <w:proofErr w:type="gramEnd"/>
      <w:r w:rsidRPr="00044B2C">
        <w:rPr>
          <w:rFonts w:ascii="Cambria" w:eastAsia="Cambria" w:hAnsi="Cambria" w:cs="Cambria"/>
          <w:szCs w:val="24"/>
        </w:rPr>
        <w:t xml:space="preserve"> </w:t>
      </w:r>
      <w:proofErr w:type="spellStart"/>
      <w:r w:rsidRPr="00044B2C">
        <w:rPr>
          <w:rFonts w:ascii="Cambria" w:eastAsia="Cambria" w:hAnsi="Cambria" w:cs="Cambria"/>
          <w:szCs w:val="24"/>
        </w:rPr>
        <w:t>mobilisation</w:t>
      </w:r>
      <w:proofErr w:type="spellEnd"/>
      <w:r w:rsidRPr="00044B2C">
        <w:rPr>
          <w:rFonts w:ascii="Cambria" w:eastAsia="Cambria" w:hAnsi="Cambria" w:cs="Cambria"/>
          <w:szCs w:val="24"/>
        </w:rPr>
        <w:t>, investment, venture capital, and development of capital markets in Uganda.</w:t>
      </w:r>
    </w:p>
    <w:p w14:paraId="5DBB9BFC" w14:textId="77777777" w:rsidR="00044B2C" w:rsidRPr="00044B2C" w:rsidRDefault="00044B2C" w:rsidP="00044B2C">
      <w:pPr>
        <w:spacing w:line="240" w:lineRule="auto"/>
        <w:ind w:firstLine="0"/>
        <w:jc w:val="both"/>
        <w:rPr>
          <w:rFonts w:ascii="Cambria" w:eastAsia="Cambria" w:hAnsi="Cambria" w:cs="Cambria"/>
          <w:szCs w:val="24"/>
        </w:rPr>
      </w:pPr>
    </w:p>
    <w:p w14:paraId="015BFE26" w14:textId="77777777" w:rsidR="00044B2C" w:rsidRPr="00044B2C" w:rsidRDefault="00044B2C" w:rsidP="00044B2C">
      <w:pPr>
        <w:spacing w:line="240" w:lineRule="auto"/>
        <w:ind w:firstLine="0"/>
        <w:jc w:val="both"/>
        <w:rPr>
          <w:rFonts w:ascii="Cambria" w:eastAsia="Cambria" w:hAnsi="Cambria" w:cs="Cambria"/>
          <w:szCs w:val="24"/>
          <w:highlight w:val="lightGray"/>
        </w:rPr>
      </w:pPr>
      <w:r w:rsidRPr="00044B2C">
        <w:rPr>
          <w:rFonts w:ascii="Cambria" w:eastAsia="Cambria" w:hAnsi="Cambria" w:cs="Cambria"/>
          <w:szCs w:val="24"/>
        </w:rPr>
        <w:t xml:space="preserve">BATC also plans to leverage on digitization of its various platforms, which include digital asset management, digital trading and digital currency/wallet, </w:t>
      </w:r>
      <w:proofErr w:type="gramStart"/>
      <w:r w:rsidRPr="00044B2C">
        <w:rPr>
          <w:rFonts w:ascii="Cambria" w:eastAsia="Cambria" w:hAnsi="Cambria" w:cs="Cambria"/>
          <w:szCs w:val="24"/>
        </w:rPr>
        <w:t>i.e.</w:t>
      </w:r>
      <w:proofErr w:type="gramEnd"/>
      <w:r w:rsidRPr="00044B2C">
        <w:rPr>
          <w:rFonts w:ascii="Cambria" w:eastAsia="Cambria" w:hAnsi="Cambria" w:cs="Cambria"/>
          <w:szCs w:val="24"/>
        </w:rPr>
        <w:t xml:space="preserve"> cryptocurrency.</w:t>
      </w:r>
    </w:p>
    <w:p w14:paraId="4131A4FD" w14:textId="77777777" w:rsidR="00044B2C" w:rsidRPr="00044B2C" w:rsidRDefault="00044B2C" w:rsidP="00044B2C">
      <w:pPr>
        <w:spacing w:line="240" w:lineRule="auto"/>
        <w:ind w:firstLine="0"/>
        <w:jc w:val="both"/>
        <w:rPr>
          <w:rFonts w:ascii="Cambria" w:eastAsia="Cambria" w:hAnsi="Cambria" w:cs="Cambria"/>
          <w:szCs w:val="24"/>
          <w:highlight w:val="lightGray"/>
        </w:rPr>
      </w:pPr>
    </w:p>
    <w:p w14:paraId="289345B2" w14:textId="77777777" w:rsidR="00044B2C" w:rsidRPr="00044B2C" w:rsidRDefault="00044B2C" w:rsidP="00044B2C">
      <w:pPr>
        <w:spacing w:line="240" w:lineRule="auto"/>
        <w:ind w:firstLine="0"/>
        <w:jc w:val="both"/>
        <w:rPr>
          <w:rFonts w:ascii="Cambria" w:eastAsia="Cambria" w:hAnsi="Cambria" w:cs="Cambria"/>
          <w:szCs w:val="24"/>
        </w:rPr>
      </w:pPr>
      <w:r w:rsidRPr="00044B2C">
        <w:rPr>
          <w:rFonts w:ascii="Cambria" w:eastAsia="Cambria" w:hAnsi="Cambria" w:cs="Cambria"/>
          <w:szCs w:val="24"/>
        </w:rPr>
        <w:t xml:space="preserve">BATC is expected to employ 5,000 experienced Malaysians in managing this project. Malaysian businesses and industries including the SMEs will be given priority to participate in this project. </w:t>
      </w:r>
    </w:p>
    <w:p w14:paraId="6338CFAF" w14:textId="77777777" w:rsidR="00044B2C" w:rsidRDefault="00044B2C"/>
    <w:p w14:paraId="77C39A60" w14:textId="26063C5A" w:rsidR="00044B2C" w:rsidRDefault="00044B2C"/>
    <w:p w14:paraId="58461CB0" w14:textId="77777777" w:rsidR="00044B2C" w:rsidRDefault="00044B2C"/>
    <w:p w14:paraId="58B40388" w14:textId="77777777" w:rsidR="00610E90" w:rsidRDefault="00202B05" w:rsidP="003128FF">
      <w:pPr>
        <w:pStyle w:val="Reference"/>
      </w:pPr>
      <w:sdt>
        <w:sdtPr>
          <w:alias w:val="Page section:"/>
          <w:tag w:val="Page section:"/>
          <w:id w:val="509885579"/>
          <w:placeholder>
            <w:docPart w:val="C1517C332A8C47DBA4865EA43EC4816F"/>
          </w:placeholder>
          <w:temporary/>
          <w:showingPlcHdr/>
          <w15:appearance w15:val="hidden"/>
        </w:sdtPr>
        <w:sdtEndPr/>
        <w:sdtContent>
          <w:r w:rsidR="003605EA">
            <w:t>###</w:t>
          </w:r>
        </w:sdtContent>
      </w:sdt>
    </w:p>
    <w:p w14:paraId="0CF853BF" w14:textId="0B1504FF" w:rsidR="00610E90" w:rsidRDefault="00202B05" w:rsidP="00C316CF">
      <w:pPr>
        <w:pStyle w:val="SmallPrint"/>
      </w:pPr>
      <w:sdt>
        <w:sdtPr>
          <w:alias w:val="Company"/>
          <w:tag w:val="Company"/>
          <w:id w:val="894537818"/>
          <w:placeholder>
            <w:docPart w:val="5D5B98BB85EB4A6E91A0AC87E5A78F0C"/>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A34713">
        <w:t xml:space="preserve"> </w:t>
      </w:r>
      <w:sdt>
        <w:sdtPr>
          <w:alias w:val="Enter paragraph text:"/>
          <w:tag w:val="Enter paragraph text:"/>
          <w:id w:val="1128210991"/>
          <w:placeholder>
            <w:docPart w:val="7F16771634FB4174BB88ED356B2BBAC7"/>
          </w:placeholder>
          <w:temporary/>
          <w:showingPlcHdr/>
          <w15:appearance w15:val="hidden"/>
        </w:sdtPr>
        <w:sdtEndPr/>
        <w:sdtContent>
          <w:r w:rsidR="00C316CF">
            <w:t>and</w:t>
          </w:r>
        </w:sdtContent>
      </w:sdt>
      <w:r w:rsidR="00466633">
        <w:t xml:space="preserve"> </w:t>
      </w:r>
      <w:sdt>
        <w:sdtPr>
          <w:alias w:val="Product:"/>
          <w:tag w:val="Product:"/>
          <w:id w:val="-1141651835"/>
          <w:placeholder>
            <w:docPart w:val="8F17A7638343479BA7F550AF87697CED"/>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07A07">
            <w:t xml:space="preserve">BATC &amp; </w:t>
          </w:r>
          <w:proofErr w:type="spellStart"/>
          <w:r w:rsidR="00607A07">
            <w:t>Bionas</w:t>
          </w:r>
          <w:proofErr w:type="spellEnd"/>
          <w:r w:rsidR="00607A07">
            <w:t xml:space="preserve"> Technology New Eco-Smart Cities </w:t>
          </w:r>
        </w:sdtContent>
      </w:sdt>
      <w:r w:rsidR="006F1CED">
        <w:t xml:space="preserve"> </w:t>
      </w:r>
      <w:sdt>
        <w:sdtPr>
          <w:alias w:val="Enter paragraph text:"/>
          <w:tag w:val="Enter paragraph text:"/>
          <w:id w:val="-559397660"/>
          <w:placeholder>
            <w:docPart w:val="50A5027E271E4472AEA5169424B1FE4E"/>
          </w:placeholder>
          <w:temporary/>
          <w:showingPlcHdr/>
          <w15:appearance w15:val="hidden"/>
        </w:sdtPr>
        <w:sdtEndPr/>
        <w:sdtContent>
          <w:r w:rsidR="00C316CF">
            <w:t>are either registered trademarks or trademarks of</w:t>
          </w:r>
        </w:sdtContent>
      </w:sdt>
      <w:r w:rsidR="00C316CF">
        <w:t xml:space="preserve"> </w:t>
      </w:r>
      <w:sdt>
        <w:sdtPr>
          <w:alias w:val="Company"/>
          <w:tag w:val="Company"/>
          <w:id w:val="894537820"/>
          <w:placeholder>
            <w:docPart w:val="6705F4CB9B7946FC85598BCA6A826453"/>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6F1CED">
        <w:t xml:space="preserve"> </w:t>
      </w:r>
      <w:r w:rsidR="00482444">
        <w:t>in Malaysia &amp; Worldwide</w:t>
      </w:r>
      <w:r w:rsidR="00E11F4C">
        <w:t>.</w:t>
      </w:r>
    </w:p>
    <w:p w14:paraId="2DB189F9" w14:textId="77777777" w:rsidR="00610E90" w:rsidRDefault="00202B05" w:rsidP="00E61D92">
      <w:pPr>
        <w:pStyle w:val="SmallPrint"/>
      </w:pPr>
      <w:sdt>
        <w:sdtPr>
          <w:alias w:val="Enter paragraph text:"/>
          <w:tag w:val="Enter paragraph text:"/>
          <w:id w:val="22371072"/>
          <w:placeholder>
            <w:docPart w:val="C975B36B905B4738AA9D7A4662A3B7E2"/>
          </w:placeholder>
          <w:temporary/>
          <w:showingPlcHdr/>
          <w15:appearance w15:val="hidden"/>
        </w:sdtPr>
        <w:sdtEndPr/>
        <w:sdtContent>
          <w:r w:rsidR="00C316CF">
            <w:t>The names of actual companies and products mentioned herein may be the trademarks of their respective owners.</w:t>
          </w:r>
        </w:sdtContent>
      </w:sdt>
    </w:p>
    <w:p w14:paraId="172B52E4" w14:textId="4C36E170" w:rsidR="00A34713" w:rsidRDefault="00202B05" w:rsidP="008D50C8">
      <w:pPr>
        <w:pStyle w:val="Heading1"/>
      </w:pPr>
      <w:sdt>
        <w:sdtPr>
          <w:alias w:val="Enter heading 1:"/>
          <w:tag w:val="Enter heading 1:"/>
          <w:id w:val="1243835220"/>
          <w:placeholder>
            <w:docPart w:val="1D303E91ECFF405B85D8D40B1D9CD612"/>
          </w:placeholder>
          <w:temporary/>
          <w:showingPlcHdr/>
          <w15:appearance w15:val="hidden"/>
        </w:sdtPr>
        <w:sdtEndPr/>
        <w:sdtContent>
          <w:r w:rsidR="00C316CF">
            <w:t>For more information, press only:</w:t>
          </w:r>
        </w:sdtContent>
      </w:sdt>
    </w:p>
    <w:p w14:paraId="7417A082" w14:textId="6180B0ED" w:rsidR="00A34713" w:rsidRDefault="00245590" w:rsidP="00E61D92">
      <w:pPr>
        <w:pStyle w:val="ContactInfo"/>
      </w:pPr>
      <w:r>
        <w:t>WORLD GO GREEN COUNCIL:</w:t>
      </w:r>
    </w:p>
    <w:p w14:paraId="782F2CB6" w14:textId="35471427" w:rsidR="009A49A9" w:rsidRDefault="006F1A9D" w:rsidP="00E11F4C">
      <w:pPr>
        <w:pStyle w:val="ContactInfo"/>
      </w:pPr>
      <w:r>
        <w:lastRenderedPageBreak/>
        <w:t xml:space="preserve">Email: </w:t>
      </w:r>
      <w:hyperlink r:id="rId8" w:history="1">
        <w:r w:rsidRPr="001D5462">
          <w:rPr>
            <w:rStyle w:val="Hyperlink"/>
          </w:rPr>
          <w:t>hello@worldgogreen.org</w:t>
        </w:r>
      </w:hyperlink>
    </w:p>
    <w:p w14:paraId="0D6AAEAB" w14:textId="50BB974F" w:rsidR="006F1A9D" w:rsidRDefault="006F1A9D" w:rsidP="006F1A9D">
      <w:pPr>
        <w:pStyle w:val="ContactInfo"/>
      </w:pPr>
    </w:p>
    <w:p w14:paraId="47A88C96" w14:textId="42D58762" w:rsidR="006F1A9D" w:rsidRDefault="006F1A9D" w:rsidP="006F1A9D">
      <w:pPr>
        <w:pStyle w:val="ContactInfo"/>
      </w:pPr>
      <w:r>
        <w:t>BATC:</w:t>
      </w:r>
    </w:p>
    <w:p w14:paraId="6A8B8EBC" w14:textId="2C4325CF" w:rsidR="006F1A9D" w:rsidRDefault="006F1A9D" w:rsidP="006F1A9D">
      <w:pPr>
        <w:pStyle w:val="ContactInfo"/>
      </w:pPr>
      <w:r>
        <w:t xml:space="preserve">Email: </w:t>
      </w:r>
      <w:hyperlink r:id="rId9" w:history="1">
        <w:r w:rsidRPr="001D5462">
          <w:rPr>
            <w:rStyle w:val="Hyperlink"/>
          </w:rPr>
          <w:t>info@batc.com.my</w:t>
        </w:r>
      </w:hyperlink>
    </w:p>
    <w:p w14:paraId="14A1871F" w14:textId="77777777" w:rsidR="006F1A9D" w:rsidRDefault="006F1A9D" w:rsidP="006F1A9D">
      <w:pPr>
        <w:pStyle w:val="ContactInfo"/>
      </w:pPr>
    </w:p>
    <w:p w14:paraId="3F4043A3" w14:textId="70735F60" w:rsidR="00610E90" w:rsidRDefault="00202B05" w:rsidP="00E61D92">
      <w:pPr>
        <w:pStyle w:val="Heading1"/>
      </w:pPr>
      <w:sdt>
        <w:sdtPr>
          <w:alias w:val="Enter heading 1:"/>
          <w:tag w:val="Enter heading 1:"/>
          <w:id w:val="-1536888461"/>
          <w:placeholder>
            <w:docPart w:val="6B500559DF4A47FFBFC25F2E4B0DEFE1"/>
          </w:placeholder>
          <w:temporary/>
          <w:showingPlcHdr/>
          <w15:appearance w15:val="hidden"/>
        </w:sdtPr>
        <w:sdtEndPr/>
        <w:sdtContent>
          <w:r w:rsidR="00C316CF">
            <w:t>For more information on</w:t>
          </w:r>
        </w:sdtContent>
      </w:sdt>
      <w:r w:rsidR="00A75554">
        <w:t xml:space="preserve"> </w:t>
      </w:r>
      <w:r w:rsidR="009A49A9">
        <w:t>WORLD GO GREEN COUNCIL</w:t>
      </w:r>
      <w:r w:rsidR="00E11F4C">
        <w:t xml:space="preserve"> &amp; BATC</w:t>
      </w:r>
      <w:r w:rsidR="008D50C8">
        <w:t>:</w:t>
      </w:r>
    </w:p>
    <w:p w14:paraId="1F6F9FC8" w14:textId="5D0CCB45" w:rsidR="006F1CED" w:rsidRDefault="00E11F4C" w:rsidP="00E61D92">
      <w:pPr>
        <w:pStyle w:val="ContactInfo"/>
      </w:pPr>
      <w:hyperlink r:id="rId10" w:history="1">
        <w:r w:rsidRPr="001D5462">
          <w:rPr>
            <w:rStyle w:val="Hyperlink"/>
          </w:rPr>
          <w:t>https://www.worldgogreen.org</w:t>
        </w:r>
      </w:hyperlink>
    </w:p>
    <w:p w14:paraId="13EE1B2B" w14:textId="2A25EA02" w:rsidR="00E11F4C" w:rsidRDefault="00ED0B84" w:rsidP="00E61D92">
      <w:pPr>
        <w:pStyle w:val="ContactInfo"/>
      </w:pPr>
      <w:hyperlink r:id="rId11" w:history="1">
        <w:r w:rsidRPr="001D5462">
          <w:rPr>
            <w:rStyle w:val="Hyperlink"/>
          </w:rPr>
          <w:t>https://batc.com.my/contact-us/</w:t>
        </w:r>
      </w:hyperlink>
    </w:p>
    <w:p w14:paraId="1ED90C74" w14:textId="0B8F1B02" w:rsidR="00ED0B84" w:rsidRDefault="00ED0B84" w:rsidP="00E61D92">
      <w:pPr>
        <w:pStyle w:val="ContactInfo"/>
      </w:pPr>
    </w:p>
    <w:p w14:paraId="0C0BCBC2" w14:textId="3B949583" w:rsidR="00ED0B84" w:rsidRDefault="00ED0B84" w:rsidP="00E61D92">
      <w:pPr>
        <w:pStyle w:val="ContactInfo"/>
      </w:pPr>
    </w:p>
    <w:p w14:paraId="4E3899BB" w14:textId="03C1E9EF" w:rsidR="00ED0B84" w:rsidRDefault="00ED0B84" w:rsidP="00E61D92">
      <w:pPr>
        <w:pStyle w:val="ContactInfo"/>
      </w:pPr>
      <w:r>
        <w:t>Pictures to attach to Press Release:</w:t>
      </w:r>
    </w:p>
    <w:p w14:paraId="41382A33" w14:textId="22B7BF18" w:rsidR="00ED0B84" w:rsidRDefault="00ED0B84" w:rsidP="00E61D92">
      <w:pPr>
        <w:pStyle w:val="ContactInfo"/>
      </w:pPr>
    </w:p>
    <w:p w14:paraId="721B6019" w14:textId="77777777" w:rsidR="00ED0B84" w:rsidRDefault="00ED0B84" w:rsidP="00E61D92">
      <w:pPr>
        <w:pStyle w:val="ContactInfo"/>
      </w:pPr>
      <w:r>
        <w:rPr>
          <w:noProof/>
        </w:rPr>
        <w:drawing>
          <wp:inline distT="0" distB="0" distL="0" distR="0" wp14:anchorId="00CFE02C" wp14:editId="75ECA982">
            <wp:extent cx="1937097" cy="2901950"/>
            <wp:effectExtent l="0" t="0" r="6350" b="0"/>
            <wp:docPr id="1" name="Picture 1"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6039" cy="2915345"/>
                    </a:xfrm>
                    <a:prstGeom prst="rect">
                      <a:avLst/>
                    </a:prstGeom>
                  </pic:spPr>
                </pic:pic>
              </a:graphicData>
            </a:graphic>
          </wp:inline>
        </w:drawing>
      </w:r>
      <w:r>
        <w:t xml:space="preserve"> </w:t>
      </w:r>
    </w:p>
    <w:p w14:paraId="59F6C47D" w14:textId="77777777" w:rsidR="00ED0B84" w:rsidRDefault="00ED0B84" w:rsidP="00E61D92">
      <w:pPr>
        <w:pStyle w:val="ContactInfo"/>
      </w:pPr>
    </w:p>
    <w:p w14:paraId="048014CB" w14:textId="77777777" w:rsidR="00ED0B84" w:rsidRDefault="00ED0B84" w:rsidP="00E61D92">
      <w:pPr>
        <w:pStyle w:val="ContactInfo"/>
      </w:pPr>
      <w:r>
        <w:t xml:space="preserve">Sheznie Haroun Merican, </w:t>
      </w:r>
    </w:p>
    <w:p w14:paraId="7E2ACA04" w14:textId="08133135" w:rsidR="00ED0B84" w:rsidRDefault="00ED0B84" w:rsidP="00E61D92">
      <w:pPr>
        <w:pStyle w:val="ContactInfo"/>
      </w:pPr>
      <w:r>
        <w:t>Newly Appointed President &amp; CEO of World Go Green Council</w:t>
      </w:r>
    </w:p>
    <w:p w14:paraId="63538582" w14:textId="1635C277" w:rsidR="006B4F1B" w:rsidRDefault="006B4F1B" w:rsidP="00E61D92">
      <w:pPr>
        <w:pStyle w:val="ContactInfo"/>
      </w:pPr>
    </w:p>
    <w:p w14:paraId="27721AD6" w14:textId="5F7C41C8" w:rsidR="006B4F1B" w:rsidRDefault="006B4F1B" w:rsidP="00E61D92">
      <w:pPr>
        <w:pStyle w:val="ContactInfo"/>
      </w:pPr>
    </w:p>
    <w:p w14:paraId="3CF47EC8" w14:textId="67E55EF2" w:rsidR="006B4F1B" w:rsidRDefault="006B4F1B" w:rsidP="006B4F1B">
      <w:pPr>
        <w:pStyle w:val="ContactInfo"/>
        <w:ind w:firstLine="0"/>
      </w:pPr>
      <w:r>
        <w:tab/>
        <w:t xml:space="preserve">Photos </w:t>
      </w:r>
      <w:r w:rsidR="00C550D6">
        <w:t xml:space="preserve">of </w:t>
      </w:r>
      <w:proofErr w:type="spellStart"/>
      <w:r>
        <w:t>Agropolitan</w:t>
      </w:r>
      <w:proofErr w:type="spellEnd"/>
      <w:r>
        <w:t xml:space="preserve"> Eco-Cities being built in Uganda &amp; </w:t>
      </w:r>
      <w:proofErr w:type="gramStart"/>
      <w:r>
        <w:t>Nigeria</w:t>
      </w:r>
      <w:proofErr w:type="gramEnd"/>
    </w:p>
    <w:p w14:paraId="5F95C5E7" w14:textId="0FD621F0" w:rsidR="006B4F1B" w:rsidRDefault="006B4F1B" w:rsidP="00E61D92">
      <w:pPr>
        <w:pStyle w:val="ContactInfo"/>
      </w:pPr>
    </w:p>
    <w:p w14:paraId="24E0A0B2" w14:textId="3810E736" w:rsidR="006B4F1B" w:rsidRDefault="006B4F1B" w:rsidP="00E61D92">
      <w:pPr>
        <w:pStyle w:val="ContactInfo"/>
      </w:pPr>
      <w:r>
        <w:rPr>
          <w:noProof/>
        </w:rPr>
        <w:lastRenderedPageBreak/>
        <w:drawing>
          <wp:inline distT="0" distB="0" distL="0" distR="0" wp14:anchorId="2CED44B7" wp14:editId="7BB27DB2">
            <wp:extent cx="4457700" cy="3181350"/>
            <wp:effectExtent l="0" t="0" r="0" b="0"/>
            <wp:docPr id="2" name="Picture 2" descr="A picture containing sky, outdoor, city,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outdoor, city, da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57700" cy="3181350"/>
                    </a:xfrm>
                    <a:prstGeom prst="rect">
                      <a:avLst/>
                    </a:prstGeom>
                  </pic:spPr>
                </pic:pic>
              </a:graphicData>
            </a:graphic>
          </wp:inline>
        </w:drawing>
      </w:r>
      <w:r>
        <w:rPr>
          <w:noProof/>
        </w:rPr>
        <w:drawing>
          <wp:inline distT="0" distB="0" distL="0" distR="0" wp14:anchorId="042EF887" wp14:editId="098D0802">
            <wp:extent cx="4457700" cy="3181350"/>
            <wp:effectExtent l="0" t="0" r="0" b="0"/>
            <wp:docPr id="3" name="Picture 3" descr="A high angle view of a c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igh angle view of a city&#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4457700" cy="3181350"/>
                    </a:xfrm>
                    <a:prstGeom prst="rect">
                      <a:avLst/>
                    </a:prstGeom>
                  </pic:spPr>
                </pic:pic>
              </a:graphicData>
            </a:graphic>
          </wp:inline>
        </w:drawing>
      </w:r>
      <w:r>
        <w:rPr>
          <w:noProof/>
        </w:rPr>
        <w:lastRenderedPageBreak/>
        <w:drawing>
          <wp:inline distT="0" distB="0" distL="0" distR="0" wp14:anchorId="436D7394" wp14:editId="2764F736">
            <wp:extent cx="5943600" cy="2971800"/>
            <wp:effectExtent l="0" t="0" r="0" b="0"/>
            <wp:docPr id="4" name="Picture 4" descr="A picture containing grass, outdoor, sky,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ss, outdoor, sky, pers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r>
        <w:rPr>
          <w:noProof/>
        </w:rPr>
        <w:drawing>
          <wp:inline distT="0" distB="0" distL="0" distR="0" wp14:anchorId="7B82D2F0" wp14:editId="7C55F133">
            <wp:extent cx="5943600" cy="4457700"/>
            <wp:effectExtent l="0" t="0" r="0" b="0"/>
            <wp:docPr id="5" name="Picture 5" descr="A picture containing grass, person,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ss, person, outdoor, sky&#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24FF979C" w14:textId="7C681223" w:rsidR="006B4F1B" w:rsidRDefault="006B4F1B" w:rsidP="00E61D92">
      <w:pPr>
        <w:pStyle w:val="ContactInfo"/>
      </w:pPr>
    </w:p>
    <w:p w14:paraId="3F8CBA15" w14:textId="77777777" w:rsidR="006B4F1B" w:rsidRDefault="006B4F1B" w:rsidP="00E61D92">
      <w:pPr>
        <w:pStyle w:val="ContactInfo"/>
      </w:pPr>
    </w:p>
    <w:sectPr w:rsidR="006B4F1B" w:rsidSect="003128FF">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FEC9" w14:textId="77777777" w:rsidR="00202B05" w:rsidRDefault="00202B05" w:rsidP="00047416">
      <w:pPr>
        <w:spacing w:line="240" w:lineRule="auto"/>
      </w:pPr>
      <w:r>
        <w:separator/>
      </w:r>
    </w:p>
  </w:endnote>
  <w:endnote w:type="continuationSeparator" w:id="0">
    <w:p w14:paraId="7600E2CA" w14:textId="77777777" w:rsidR="00202B05" w:rsidRDefault="00202B05" w:rsidP="0004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301474"/>
      <w:docPartObj>
        <w:docPartGallery w:val="Page Numbers (Bottom of Page)"/>
        <w:docPartUnique/>
      </w:docPartObj>
    </w:sdtPr>
    <w:sdtEndPr/>
    <w:sdtContent>
      <w:p w14:paraId="145F67B9" w14:textId="77777777" w:rsidR="003128FF" w:rsidRPr="003128FF" w:rsidRDefault="003128FF" w:rsidP="003128FF">
        <w:pPr>
          <w:pStyle w:val="Footer"/>
        </w:pPr>
        <w:r w:rsidRPr="003128FF">
          <w:fldChar w:fldCharType="begin"/>
        </w:r>
        <w:r w:rsidRPr="003128FF">
          <w:instrText xml:space="preserve"> PAGE   \* MERGEFORMAT </w:instrText>
        </w:r>
        <w:r w:rsidRPr="003128FF">
          <w:fldChar w:fldCharType="separate"/>
        </w:r>
        <w:r w:rsidR="00845394">
          <w:rPr>
            <w:noProof/>
          </w:rPr>
          <w:t>2</w:t>
        </w:r>
        <w:r w:rsidRPr="003128F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8140" w14:textId="77777777" w:rsidR="00202B05" w:rsidRDefault="00202B05" w:rsidP="00047416">
      <w:pPr>
        <w:spacing w:line="240" w:lineRule="auto"/>
      </w:pPr>
      <w:r>
        <w:separator/>
      </w:r>
    </w:p>
  </w:footnote>
  <w:footnote w:type="continuationSeparator" w:id="0">
    <w:p w14:paraId="73E1FE70" w14:textId="77777777" w:rsidR="00202B05" w:rsidRDefault="00202B05" w:rsidP="000474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820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161C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A6CC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E6B2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C94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FA04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A2D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3400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881C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C8BB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7D112D"/>
    <w:multiLevelType w:val="multilevel"/>
    <w:tmpl w:val="60C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A51D51"/>
    <w:multiLevelType w:val="multilevel"/>
    <w:tmpl w:val="D4E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15715"/>
    <w:multiLevelType w:val="multilevel"/>
    <w:tmpl w:val="0EC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76054"/>
    <w:multiLevelType w:val="hybridMultilevel"/>
    <w:tmpl w:val="4F84E6B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02"/>
    <w:rsid w:val="0001341C"/>
    <w:rsid w:val="00031756"/>
    <w:rsid w:val="00044B2C"/>
    <w:rsid w:val="00047416"/>
    <w:rsid w:val="0009780C"/>
    <w:rsid w:val="00102454"/>
    <w:rsid w:val="00120FB8"/>
    <w:rsid w:val="00124EDE"/>
    <w:rsid w:val="0014130B"/>
    <w:rsid w:val="00176777"/>
    <w:rsid w:val="00202B05"/>
    <w:rsid w:val="00245590"/>
    <w:rsid w:val="00297CDC"/>
    <w:rsid w:val="002A52CF"/>
    <w:rsid w:val="002C73AF"/>
    <w:rsid w:val="002D3815"/>
    <w:rsid w:val="002E0E08"/>
    <w:rsid w:val="003128FF"/>
    <w:rsid w:val="003605EA"/>
    <w:rsid w:val="00447676"/>
    <w:rsid w:val="00466633"/>
    <w:rsid w:val="0047227B"/>
    <w:rsid w:val="00482444"/>
    <w:rsid w:val="0048519C"/>
    <w:rsid w:val="00510C35"/>
    <w:rsid w:val="005241D8"/>
    <w:rsid w:val="0056314D"/>
    <w:rsid w:val="00597E03"/>
    <w:rsid w:val="00607A07"/>
    <w:rsid w:val="00610E90"/>
    <w:rsid w:val="006709A2"/>
    <w:rsid w:val="00677302"/>
    <w:rsid w:val="006B4F1B"/>
    <w:rsid w:val="006C1AD5"/>
    <w:rsid w:val="006C2F91"/>
    <w:rsid w:val="006D528F"/>
    <w:rsid w:val="006F1A9D"/>
    <w:rsid w:val="006F1CED"/>
    <w:rsid w:val="00754484"/>
    <w:rsid w:val="007812C5"/>
    <w:rsid w:val="007A7810"/>
    <w:rsid w:val="007B7FE4"/>
    <w:rsid w:val="007F5CA0"/>
    <w:rsid w:val="00832406"/>
    <w:rsid w:val="00845394"/>
    <w:rsid w:val="00855FB5"/>
    <w:rsid w:val="00867E58"/>
    <w:rsid w:val="008A5C11"/>
    <w:rsid w:val="008C3155"/>
    <w:rsid w:val="008C3A09"/>
    <w:rsid w:val="008C6184"/>
    <w:rsid w:val="008D50C8"/>
    <w:rsid w:val="00913D17"/>
    <w:rsid w:val="0097259B"/>
    <w:rsid w:val="009A49A9"/>
    <w:rsid w:val="009C0C89"/>
    <w:rsid w:val="00A058ED"/>
    <w:rsid w:val="00A131F1"/>
    <w:rsid w:val="00A34218"/>
    <w:rsid w:val="00A34713"/>
    <w:rsid w:val="00A66D3D"/>
    <w:rsid w:val="00A75554"/>
    <w:rsid w:val="00A80A16"/>
    <w:rsid w:val="00AA3878"/>
    <w:rsid w:val="00B14518"/>
    <w:rsid w:val="00B55805"/>
    <w:rsid w:val="00B81A98"/>
    <w:rsid w:val="00B83664"/>
    <w:rsid w:val="00BB1DBB"/>
    <w:rsid w:val="00BC329E"/>
    <w:rsid w:val="00BF449E"/>
    <w:rsid w:val="00C316CF"/>
    <w:rsid w:val="00C322B7"/>
    <w:rsid w:val="00C34C9C"/>
    <w:rsid w:val="00C34FB4"/>
    <w:rsid w:val="00C550D6"/>
    <w:rsid w:val="00C62888"/>
    <w:rsid w:val="00CB54B4"/>
    <w:rsid w:val="00CC6553"/>
    <w:rsid w:val="00CD6527"/>
    <w:rsid w:val="00CE4504"/>
    <w:rsid w:val="00D30F4F"/>
    <w:rsid w:val="00D64194"/>
    <w:rsid w:val="00D72B62"/>
    <w:rsid w:val="00D76297"/>
    <w:rsid w:val="00E11F4C"/>
    <w:rsid w:val="00E24ED8"/>
    <w:rsid w:val="00E441F2"/>
    <w:rsid w:val="00E61D92"/>
    <w:rsid w:val="00ED0B84"/>
    <w:rsid w:val="00EF309C"/>
    <w:rsid w:val="00F11892"/>
    <w:rsid w:val="00F333C1"/>
    <w:rsid w:val="00F93F56"/>
    <w:rsid w:val="00FA689D"/>
    <w:rsid w:val="00FB5724"/>
    <w:rsid w:val="00FC0F63"/>
    <w:rsid w:val="00FC7FAB"/>
    <w:rsid w:val="00FD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34A76"/>
  <w15:docId w15:val="{72859CA2-CAEE-4C90-B4AE-A32AD45E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FF"/>
    <w:rPr>
      <w:sz w:val="24"/>
    </w:rPr>
  </w:style>
  <w:style w:type="paragraph" w:styleId="Heading1">
    <w:name w:val="heading 1"/>
    <w:basedOn w:val="Normal"/>
    <w:link w:val="Heading1Char"/>
    <w:uiPriority w:val="9"/>
    <w:qFormat/>
    <w:rsid w:val="006C2F91"/>
    <w:pPr>
      <w:ind w:firstLine="0"/>
      <w:outlineLvl w:val="0"/>
    </w:pPr>
    <w:rPr>
      <w:b/>
      <w:bCs/>
    </w:rPr>
  </w:style>
  <w:style w:type="paragraph" w:styleId="Heading2">
    <w:name w:val="heading 2"/>
    <w:basedOn w:val="Normal"/>
    <w:next w:val="Normal"/>
    <w:link w:val="Heading2Char"/>
    <w:uiPriority w:val="9"/>
    <w:semiHidden/>
    <w:unhideWhenUsed/>
    <w:qFormat/>
    <w:rsid w:val="003128FF"/>
    <w:pPr>
      <w:keepNext/>
      <w:keepLines/>
      <w:spacing w:before="40"/>
      <w:ind w:firstLine="0"/>
      <w:outlineLvl w:val="1"/>
    </w:pPr>
    <w:rPr>
      <w:rFonts w:asciiTheme="majorHAnsi" w:eastAsiaTheme="majorEastAsia" w:hAnsiTheme="majorHAnsi" w:cstheme="majorBidi"/>
      <w:b/>
      <w:i/>
      <w:szCs w:val="26"/>
    </w:rPr>
  </w:style>
  <w:style w:type="paragraph" w:styleId="Heading3">
    <w:name w:val="heading 3"/>
    <w:basedOn w:val="Normal"/>
    <w:next w:val="Normal"/>
    <w:link w:val="Heading3Char"/>
    <w:uiPriority w:val="9"/>
    <w:semiHidden/>
    <w:unhideWhenUsed/>
    <w:qFormat/>
    <w:rsid w:val="003128FF"/>
    <w:pPr>
      <w:keepNext/>
      <w:keepLines/>
      <w:spacing w:before="40"/>
      <w:ind w:firstLine="0"/>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128FF"/>
    <w:pPr>
      <w:keepNext/>
      <w:keepLines/>
      <w:spacing w:before="40"/>
      <w:ind w:firstLine="0"/>
      <w:outlineLvl w:val="3"/>
    </w:pPr>
    <w:rPr>
      <w:rFonts w:asciiTheme="majorHAnsi" w:eastAsiaTheme="majorEastAsia" w:hAnsiTheme="majorHAnsi" w:cstheme="majorBidi"/>
      <w:iCs/>
      <w:color w:val="365F91" w:themeColor="accent1" w:themeShade="BF"/>
    </w:rPr>
  </w:style>
  <w:style w:type="paragraph" w:styleId="Heading5">
    <w:name w:val="heading 5"/>
    <w:basedOn w:val="Normal"/>
    <w:next w:val="Normal"/>
    <w:link w:val="Heading5Char"/>
    <w:uiPriority w:val="9"/>
    <w:semiHidden/>
    <w:unhideWhenUsed/>
    <w:qFormat/>
    <w:rsid w:val="003128FF"/>
    <w:pPr>
      <w:keepNext/>
      <w:keepLines/>
      <w:spacing w:before="40"/>
      <w:ind w:firstLine="0"/>
      <w:outlineLvl w:val="4"/>
    </w:pPr>
    <w:rPr>
      <w:rFonts w:asciiTheme="majorHAnsi" w:eastAsiaTheme="majorEastAsia" w:hAnsiTheme="majorHAnsi" w:cstheme="majorBidi"/>
      <w:i/>
      <w:color w:val="365F91" w:themeColor="accent1" w:themeShade="BF"/>
    </w:rPr>
  </w:style>
  <w:style w:type="paragraph" w:styleId="Heading6">
    <w:name w:val="heading 6"/>
    <w:basedOn w:val="Normal"/>
    <w:next w:val="Normal"/>
    <w:link w:val="Heading6Char"/>
    <w:uiPriority w:val="9"/>
    <w:semiHidden/>
    <w:unhideWhenUsed/>
    <w:qFormat/>
    <w:rsid w:val="003128FF"/>
    <w:pPr>
      <w:keepNext/>
      <w:keepLines/>
      <w:spacing w:before="40"/>
      <w:ind w:firstLine="0"/>
      <w:outlineLvl w:val="5"/>
    </w:pPr>
    <w:rPr>
      <w:rFonts w:asciiTheme="majorHAnsi" w:eastAsiaTheme="majorEastAsia" w:hAnsiTheme="majorHAnsi" w:cstheme="majorBidi"/>
      <w:b/>
      <w:color w:val="365F91" w:themeColor="accent1" w:themeShade="BF"/>
    </w:rPr>
  </w:style>
  <w:style w:type="paragraph" w:styleId="Heading7">
    <w:name w:val="heading 7"/>
    <w:basedOn w:val="Normal"/>
    <w:next w:val="Normal"/>
    <w:link w:val="Heading7Char"/>
    <w:uiPriority w:val="9"/>
    <w:semiHidden/>
    <w:unhideWhenUsed/>
    <w:qFormat/>
    <w:rsid w:val="003128FF"/>
    <w:pPr>
      <w:keepNext/>
      <w:keepLines/>
      <w:spacing w:before="40"/>
      <w:ind w:firstLine="0"/>
      <w:outlineLvl w:val="6"/>
    </w:pPr>
    <w:rPr>
      <w:rFonts w:asciiTheme="majorHAnsi" w:eastAsiaTheme="majorEastAsia" w:hAnsiTheme="majorHAnsi" w:cstheme="majorBidi"/>
      <w:iCs/>
      <w:caps/>
      <w:color w:val="365F91" w:themeColor="accent1" w:themeShade="BF"/>
    </w:rPr>
  </w:style>
  <w:style w:type="paragraph" w:styleId="Heading8">
    <w:name w:val="heading 8"/>
    <w:basedOn w:val="Normal"/>
    <w:next w:val="Normal"/>
    <w:link w:val="Heading8Char"/>
    <w:uiPriority w:val="9"/>
    <w:semiHidden/>
    <w:unhideWhenUsed/>
    <w:qFormat/>
    <w:rsid w:val="003128FF"/>
    <w:pPr>
      <w:keepNext/>
      <w:keepLines/>
      <w:spacing w:before="40"/>
      <w:ind w:firstLine="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128FF"/>
    <w:pPr>
      <w:keepNext/>
      <w:keepLines/>
      <w:spacing w:before="40"/>
      <w:ind w:firstLine="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3128FF"/>
    <w:pPr>
      <w:spacing w:before="360"/>
      <w:ind w:firstLine="0"/>
      <w:contextualSpacing/>
      <w:jc w:val="center"/>
    </w:pPr>
    <w:rPr>
      <w:rFonts w:asciiTheme="majorHAnsi" w:hAnsiTheme="majorHAnsi"/>
      <w:b/>
      <w:bCs/>
      <w:sz w:val="28"/>
    </w:rPr>
  </w:style>
  <w:style w:type="character" w:customStyle="1" w:styleId="TitleChar">
    <w:name w:val="Title Char"/>
    <w:basedOn w:val="DefaultParagraphFont"/>
    <w:link w:val="Title"/>
    <w:uiPriority w:val="2"/>
    <w:rsid w:val="003128FF"/>
    <w:rPr>
      <w:rFonts w:asciiTheme="majorHAnsi" w:hAnsiTheme="majorHAnsi"/>
      <w:b/>
      <w:bCs/>
      <w:sz w:val="28"/>
    </w:rPr>
  </w:style>
  <w:style w:type="paragraph" w:styleId="Date">
    <w:name w:val="Date"/>
    <w:basedOn w:val="Normal"/>
    <w:link w:val="DateChar"/>
    <w:uiPriority w:val="1"/>
    <w:qFormat/>
    <w:rsid w:val="00BB1DBB"/>
    <w:pPr>
      <w:spacing w:line="276" w:lineRule="auto"/>
      <w:jc w:val="right"/>
    </w:pPr>
    <w:rPr>
      <w:b/>
      <w:bCs/>
    </w:rPr>
  </w:style>
  <w:style w:type="character" w:customStyle="1" w:styleId="DateChar">
    <w:name w:val="Date Char"/>
    <w:basedOn w:val="DefaultParagraphFont"/>
    <w:link w:val="Date"/>
    <w:uiPriority w:val="1"/>
    <w:rsid w:val="00047416"/>
    <w:rPr>
      <w:b/>
      <w:bCs/>
      <w:sz w:val="24"/>
    </w:rPr>
  </w:style>
  <w:style w:type="paragraph" w:styleId="Subtitle">
    <w:name w:val="Subtitle"/>
    <w:basedOn w:val="Normal"/>
    <w:link w:val="SubtitleChar"/>
    <w:uiPriority w:val="3"/>
    <w:qFormat/>
    <w:rsid w:val="003128FF"/>
    <w:pPr>
      <w:spacing w:after="120"/>
      <w:ind w:firstLine="0"/>
      <w:contextualSpacing/>
      <w:jc w:val="center"/>
    </w:pPr>
    <w:rPr>
      <w:i/>
      <w:iCs/>
    </w:rPr>
  </w:style>
  <w:style w:type="character" w:customStyle="1" w:styleId="SubtitleChar">
    <w:name w:val="Subtitle Char"/>
    <w:basedOn w:val="DefaultParagraphFont"/>
    <w:link w:val="Subtitle"/>
    <w:uiPriority w:val="3"/>
    <w:rsid w:val="003128FF"/>
    <w:rPr>
      <w:i/>
      <w:iCs/>
      <w:sz w:val="24"/>
    </w:rPr>
  </w:style>
  <w:style w:type="character" w:customStyle="1" w:styleId="Heading1Char">
    <w:name w:val="Heading 1 Char"/>
    <w:basedOn w:val="DefaultParagraphFont"/>
    <w:link w:val="Heading1"/>
    <w:uiPriority w:val="9"/>
    <w:rsid w:val="006C2F91"/>
    <w:rPr>
      <w:b/>
      <w:bCs/>
      <w:sz w:val="24"/>
    </w:rPr>
  </w:style>
  <w:style w:type="character" w:styleId="PlaceholderText">
    <w:name w:val="Placeholder Text"/>
    <w:basedOn w:val="DefaultParagraphFont"/>
    <w:uiPriority w:val="99"/>
    <w:semiHidden/>
    <w:rsid w:val="00124EDE"/>
    <w:rPr>
      <w:color w:val="595959" w:themeColor="text1" w:themeTint="A6"/>
    </w:rPr>
  </w:style>
  <w:style w:type="paragraph" w:styleId="BalloonText">
    <w:name w:val="Balloon Text"/>
    <w:basedOn w:val="Normal"/>
    <w:link w:val="BalloonTextChar"/>
    <w:uiPriority w:val="99"/>
    <w:semiHidden/>
    <w:unhideWhenUsed/>
    <w:rsid w:val="00BB1DB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B1DBB"/>
    <w:rPr>
      <w:rFonts w:ascii="Tahoma" w:hAnsi="Tahoma" w:cs="Tahoma"/>
      <w:szCs w:val="16"/>
    </w:rPr>
  </w:style>
  <w:style w:type="character" w:styleId="Strong">
    <w:name w:val="Strong"/>
    <w:basedOn w:val="DefaultParagraphFont"/>
    <w:uiPriority w:val="22"/>
    <w:unhideWhenUsed/>
    <w:qFormat/>
    <w:rsid w:val="00E61D92"/>
    <w:rPr>
      <w:b/>
      <w:bCs/>
      <w:i/>
    </w:rPr>
  </w:style>
  <w:style w:type="paragraph" w:customStyle="1" w:styleId="ContactInfo">
    <w:name w:val="Contact Info"/>
    <w:basedOn w:val="Normal"/>
    <w:uiPriority w:val="11"/>
    <w:qFormat/>
    <w:rsid w:val="00E61D92"/>
    <w:pPr>
      <w:spacing w:after="240" w:line="276" w:lineRule="auto"/>
      <w:contextualSpacing/>
    </w:pPr>
  </w:style>
  <w:style w:type="paragraph" w:customStyle="1" w:styleId="SmallPrint">
    <w:name w:val="Small Print"/>
    <w:basedOn w:val="Normal"/>
    <w:uiPriority w:val="10"/>
    <w:qFormat/>
    <w:rsid w:val="002D3815"/>
    <w:pPr>
      <w:spacing w:line="432" w:lineRule="auto"/>
    </w:pPr>
    <w:rPr>
      <w:sz w:val="22"/>
    </w:rPr>
  </w:style>
  <w:style w:type="paragraph" w:styleId="Bibliography">
    <w:name w:val="Bibliography"/>
    <w:basedOn w:val="Normal"/>
    <w:next w:val="Normal"/>
    <w:uiPriority w:val="37"/>
    <w:semiHidden/>
    <w:unhideWhenUsed/>
    <w:rsid w:val="006C2F91"/>
  </w:style>
  <w:style w:type="paragraph" w:styleId="BlockText">
    <w:name w:val="Block Text"/>
    <w:basedOn w:val="Normal"/>
    <w:uiPriority w:val="99"/>
    <w:semiHidden/>
    <w:unhideWhenUsed/>
    <w:rsid w:val="00124ED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C2F91"/>
    <w:pPr>
      <w:spacing w:after="120"/>
    </w:pPr>
  </w:style>
  <w:style w:type="character" w:customStyle="1" w:styleId="BodyTextChar">
    <w:name w:val="Body Text Char"/>
    <w:basedOn w:val="DefaultParagraphFont"/>
    <w:link w:val="BodyText"/>
    <w:uiPriority w:val="99"/>
    <w:semiHidden/>
    <w:rsid w:val="006C2F91"/>
  </w:style>
  <w:style w:type="paragraph" w:styleId="BodyText2">
    <w:name w:val="Body Text 2"/>
    <w:basedOn w:val="Normal"/>
    <w:link w:val="BodyText2Char"/>
    <w:uiPriority w:val="99"/>
    <w:semiHidden/>
    <w:unhideWhenUsed/>
    <w:rsid w:val="006C2F91"/>
    <w:pPr>
      <w:spacing w:after="120"/>
    </w:pPr>
  </w:style>
  <w:style w:type="character" w:customStyle="1" w:styleId="BodyText2Char">
    <w:name w:val="Body Text 2 Char"/>
    <w:basedOn w:val="DefaultParagraphFont"/>
    <w:link w:val="BodyText2"/>
    <w:uiPriority w:val="99"/>
    <w:semiHidden/>
    <w:rsid w:val="006C2F91"/>
  </w:style>
  <w:style w:type="paragraph" w:styleId="BodyText3">
    <w:name w:val="Body Text 3"/>
    <w:basedOn w:val="Normal"/>
    <w:link w:val="BodyText3Char"/>
    <w:uiPriority w:val="99"/>
    <w:semiHidden/>
    <w:unhideWhenUsed/>
    <w:rsid w:val="006C2F91"/>
    <w:pPr>
      <w:spacing w:after="120"/>
    </w:pPr>
    <w:rPr>
      <w:szCs w:val="16"/>
    </w:rPr>
  </w:style>
  <w:style w:type="character" w:customStyle="1" w:styleId="BodyText3Char">
    <w:name w:val="Body Text 3 Char"/>
    <w:basedOn w:val="DefaultParagraphFont"/>
    <w:link w:val="BodyText3"/>
    <w:uiPriority w:val="99"/>
    <w:semiHidden/>
    <w:rsid w:val="006C2F91"/>
    <w:rPr>
      <w:szCs w:val="16"/>
    </w:rPr>
  </w:style>
  <w:style w:type="paragraph" w:styleId="BodyTextFirstIndent">
    <w:name w:val="Body Text First Indent"/>
    <w:basedOn w:val="BodyText"/>
    <w:link w:val="BodyTextFirstIndentChar"/>
    <w:uiPriority w:val="99"/>
    <w:semiHidden/>
    <w:unhideWhenUsed/>
    <w:rsid w:val="006C2F91"/>
    <w:pPr>
      <w:spacing w:after="0"/>
      <w:ind w:firstLine="360"/>
    </w:pPr>
  </w:style>
  <w:style w:type="character" w:customStyle="1" w:styleId="BodyTextFirstIndentChar">
    <w:name w:val="Body Text First Indent Char"/>
    <w:basedOn w:val="BodyTextChar"/>
    <w:link w:val="BodyTextFirstIndent"/>
    <w:uiPriority w:val="99"/>
    <w:semiHidden/>
    <w:rsid w:val="006C2F91"/>
  </w:style>
  <w:style w:type="paragraph" w:styleId="BodyTextIndent">
    <w:name w:val="Body Text Indent"/>
    <w:basedOn w:val="Normal"/>
    <w:link w:val="BodyTextIndentChar"/>
    <w:uiPriority w:val="99"/>
    <w:semiHidden/>
    <w:unhideWhenUsed/>
    <w:rsid w:val="006C2F91"/>
    <w:pPr>
      <w:spacing w:after="120"/>
      <w:ind w:left="360"/>
    </w:pPr>
  </w:style>
  <w:style w:type="character" w:customStyle="1" w:styleId="BodyTextIndentChar">
    <w:name w:val="Body Text Indent Char"/>
    <w:basedOn w:val="DefaultParagraphFont"/>
    <w:link w:val="BodyTextIndent"/>
    <w:uiPriority w:val="99"/>
    <w:semiHidden/>
    <w:rsid w:val="006C2F91"/>
  </w:style>
  <w:style w:type="paragraph" w:styleId="BodyTextFirstIndent2">
    <w:name w:val="Body Text First Indent 2"/>
    <w:basedOn w:val="BodyTextIndent"/>
    <w:link w:val="BodyTextFirstIndent2Char"/>
    <w:uiPriority w:val="99"/>
    <w:semiHidden/>
    <w:unhideWhenUsed/>
    <w:rsid w:val="006C2F91"/>
    <w:pPr>
      <w:spacing w:after="0"/>
      <w:ind w:firstLine="360"/>
    </w:pPr>
  </w:style>
  <w:style w:type="character" w:customStyle="1" w:styleId="BodyTextFirstIndent2Char">
    <w:name w:val="Body Text First Indent 2 Char"/>
    <w:basedOn w:val="BodyTextIndentChar"/>
    <w:link w:val="BodyTextFirstIndent2"/>
    <w:uiPriority w:val="99"/>
    <w:semiHidden/>
    <w:rsid w:val="006C2F91"/>
  </w:style>
  <w:style w:type="paragraph" w:styleId="BodyTextIndent2">
    <w:name w:val="Body Text Indent 2"/>
    <w:basedOn w:val="Normal"/>
    <w:link w:val="BodyTextIndent2Char"/>
    <w:uiPriority w:val="99"/>
    <w:semiHidden/>
    <w:unhideWhenUsed/>
    <w:rsid w:val="006C2F91"/>
    <w:pPr>
      <w:spacing w:after="120"/>
      <w:ind w:left="360"/>
    </w:pPr>
  </w:style>
  <w:style w:type="character" w:customStyle="1" w:styleId="BodyTextIndent2Char">
    <w:name w:val="Body Text Indent 2 Char"/>
    <w:basedOn w:val="DefaultParagraphFont"/>
    <w:link w:val="BodyTextIndent2"/>
    <w:uiPriority w:val="99"/>
    <w:semiHidden/>
    <w:rsid w:val="006C2F91"/>
  </w:style>
  <w:style w:type="paragraph" w:styleId="BodyTextIndent3">
    <w:name w:val="Body Text Indent 3"/>
    <w:basedOn w:val="Normal"/>
    <w:link w:val="BodyTextIndent3Char"/>
    <w:uiPriority w:val="99"/>
    <w:semiHidden/>
    <w:unhideWhenUsed/>
    <w:rsid w:val="006C2F91"/>
    <w:pPr>
      <w:spacing w:after="120"/>
      <w:ind w:left="360"/>
    </w:pPr>
    <w:rPr>
      <w:szCs w:val="16"/>
    </w:rPr>
  </w:style>
  <w:style w:type="character" w:customStyle="1" w:styleId="BodyTextIndent3Char">
    <w:name w:val="Body Text Indent 3 Char"/>
    <w:basedOn w:val="DefaultParagraphFont"/>
    <w:link w:val="BodyTextIndent3"/>
    <w:uiPriority w:val="99"/>
    <w:semiHidden/>
    <w:rsid w:val="006C2F91"/>
    <w:rPr>
      <w:szCs w:val="16"/>
    </w:rPr>
  </w:style>
  <w:style w:type="paragraph" w:styleId="Caption">
    <w:name w:val="caption"/>
    <w:basedOn w:val="Normal"/>
    <w:next w:val="Normal"/>
    <w:uiPriority w:val="35"/>
    <w:semiHidden/>
    <w:unhideWhenUsed/>
    <w:qFormat/>
    <w:rsid w:val="006C2F9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6C2F91"/>
    <w:pPr>
      <w:spacing w:line="240" w:lineRule="auto"/>
      <w:ind w:left="4320"/>
    </w:pPr>
  </w:style>
  <w:style w:type="character" w:customStyle="1" w:styleId="ClosingChar">
    <w:name w:val="Closing Char"/>
    <w:basedOn w:val="DefaultParagraphFont"/>
    <w:link w:val="Closing"/>
    <w:uiPriority w:val="99"/>
    <w:semiHidden/>
    <w:rsid w:val="006C2F91"/>
  </w:style>
  <w:style w:type="table" w:styleId="ColorfulGrid">
    <w:name w:val="Colorful Grid"/>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2F91"/>
    <w:rPr>
      <w:sz w:val="22"/>
      <w:szCs w:val="16"/>
    </w:rPr>
  </w:style>
  <w:style w:type="paragraph" w:styleId="CommentText">
    <w:name w:val="annotation text"/>
    <w:basedOn w:val="Normal"/>
    <w:link w:val="CommentTextChar"/>
    <w:uiPriority w:val="99"/>
    <w:semiHidden/>
    <w:unhideWhenUsed/>
    <w:rsid w:val="006C2F91"/>
    <w:pPr>
      <w:spacing w:line="240" w:lineRule="auto"/>
    </w:pPr>
    <w:rPr>
      <w:szCs w:val="20"/>
    </w:rPr>
  </w:style>
  <w:style w:type="character" w:customStyle="1" w:styleId="CommentTextChar">
    <w:name w:val="Comment Text Char"/>
    <w:basedOn w:val="DefaultParagraphFont"/>
    <w:link w:val="CommentText"/>
    <w:uiPriority w:val="99"/>
    <w:semiHidden/>
    <w:rsid w:val="006C2F91"/>
    <w:rPr>
      <w:szCs w:val="20"/>
    </w:rPr>
  </w:style>
  <w:style w:type="paragraph" w:styleId="CommentSubject">
    <w:name w:val="annotation subject"/>
    <w:basedOn w:val="CommentText"/>
    <w:next w:val="CommentText"/>
    <w:link w:val="CommentSubjectChar"/>
    <w:uiPriority w:val="99"/>
    <w:semiHidden/>
    <w:unhideWhenUsed/>
    <w:rsid w:val="006C2F91"/>
    <w:rPr>
      <w:b/>
      <w:bCs/>
      <w:sz w:val="22"/>
    </w:rPr>
  </w:style>
  <w:style w:type="character" w:customStyle="1" w:styleId="CommentSubjectChar">
    <w:name w:val="Comment Subject Char"/>
    <w:basedOn w:val="CommentTextChar"/>
    <w:link w:val="CommentSubject"/>
    <w:uiPriority w:val="99"/>
    <w:semiHidden/>
    <w:rsid w:val="006C2F91"/>
    <w:rPr>
      <w:b/>
      <w:bCs/>
      <w:szCs w:val="20"/>
    </w:rPr>
  </w:style>
  <w:style w:type="table" w:styleId="DarkList">
    <w:name w:val="Dark List"/>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6C2F91"/>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C2F91"/>
    <w:rPr>
      <w:rFonts w:ascii="Segoe UI" w:hAnsi="Segoe UI" w:cs="Segoe UI"/>
      <w:szCs w:val="16"/>
    </w:rPr>
  </w:style>
  <w:style w:type="paragraph" w:styleId="E-mailSignature">
    <w:name w:val="E-mail Signature"/>
    <w:basedOn w:val="Normal"/>
    <w:link w:val="E-mailSignatureChar"/>
    <w:uiPriority w:val="99"/>
    <w:semiHidden/>
    <w:unhideWhenUsed/>
    <w:rsid w:val="006C2F91"/>
    <w:pPr>
      <w:spacing w:line="240" w:lineRule="auto"/>
    </w:pPr>
  </w:style>
  <w:style w:type="character" w:customStyle="1" w:styleId="E-mailSignatureChar">
    <w:name w:val="E-mail Signature Char"/>
    <w:basedOn w:val="DefaultParagraphFont"/>
    <w:link w:val="E-mailSignature"/>
    <w:uiPriority w:val="99"/>
    <w:semiHidden/>
    <w:rsid w:val="006C2F91"/>
  </w:style>
  <w:style w:type="character" w:styleId="EndnoteReference">
    <w:name w:val="endnote reference"/>
    <w:basedOn w:val="DefaultParagraphFont"/>
    <w:uiPriority w:val="99"/>
    <w:semiHidden/>
    <w:unhideWhenUsed/>
    <w:rsid w:val="006C2F91"/>
    <w:rPr>
      <w:vertAlign w:val="superscript"/>
    </w:rPr>
  </w:style>
  <w:style w:type="paragraph" w:styleId="EndnoteText">
    <w:name w:val="endnote text"/>
    <w:basedOn w:val="Normal"/>
    <w:link w:val="EndnoteTextChar"/>
    <w:uiPriority w:val="99"/>
    <w:semiHidden/>
    <w:unhideWhenUsed/>
    <w:rsid w:val="006C2F91"/>
    <w:pPr>
      <w:spacing w:line="240" w:lineRule="auto"/>
    </w:pPr>
    <w:rPr>
      <w:szCs w:val="20"/>
    </w:rPr>
  </w:style>
  <w:style w:type="character" w:customStyle="1" w:styleId="EndnoteTextChar">
    <w:name w:val="Endnote Text Char"/>
    <w:basedOn w:val="DefaultParagraphFont"/>
    <w:link w:val="EndnoteText"/>
    <w:uiPriority w:val="99"/>
    <w:semiHidden/>
    <w:rsid w:val="006C2F91"/>
    <w:rPr>
      <w:szCs w:val="20"/>
    </w:rPr>
  </w:style>
  <w:style w:type="paragraph" w:styleId="EnvelopeAddress">
    <w:name w:val="envelope address"/>
    <w:basedOn w:val="Normal"/>
    <w:uiPriority w:val="99"/>
    <w:semiHidden/>
    <w:unhideWhenUsed/>
    <w:rsid w:val="006C2F91"/>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C2F91"/>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C2F91"/>
    <w:rPr>
      <w:color w:val="800080" w:themeColor="followedHyperlink"/>
      <w:u w:val="single"/>
    </w:rPr>
  </w:style>
  <w:style w:type="paragraph" w:styleId="Footer">
    <w:name w:val="footer"/>
    <w:basedOn w:val="Normal"/>
    <w:link w:val="FooterChar"/>
    <w:uiPriority w:val="99"/>
    <w:unhideWhenUsed/>
    <w:rsid w:val="003128FF"/>
    <w:pPr>
      <w:spacing w:line="240" w:lineRule="auto"/>
      <w:ind w:firstLine="0"/>
      <w:jc w:val="center"/>
    </w:pPr>
  </w:style>
  <w:style w:type="character" w:customStyle="1" w:styleId="FooterChar">
    <w:name w:val="Footer Char"/>
    <w:basedOn w:val="DefaultParagraphFont"/>
    <w:link w:val="Footer"/>
    <w:uiPriority w:val="99"/>
    <w:rsid w:val="003128FF"/>
    <w:rPr>
      <w:sz w:val="24"/>
    </w:rPr>
  </w:style>
  <w:style w:type="character" w:styleId="FootnoteReference">
    <w:name w:val="footnote reference"/>
    <w:basedOn w:val="DefaultParagraphFont"/>
    <w:uiPriority w:val="99"/>
    <w:semiHidden/>
    <w:unhideWhenUsed/>
    <w:rsid w:val="006C2F91"/>
    <w:rPr>
      <w:vertAlign w:val="superscript"/>
    </w:rPr>
  </w:style>
  <w:style w:type="paragraph" w:styleId="FootnoteText">
    <w:name w:val="footnote text"/>
    <w:basedOn w:val="Normal"/>
    <w:link w:val="FootnoteTextChar"/>
    <w:uiPriority w:val="99"/>
    <w:semiHidden/>
    <w:unhideWhenUsed/>
    <w:rsid w:val="006C2F91"/>
    <w:pPr>
      <w:spacing w:line="240" w:lineRule="auto"/>
    </w:pPr>
    <w:rPr>
      <w:szCs w:val="20"/>
    </w:rPr>
  </w:style>
  <w:style w:type="character" w:customStyle="1" w:styleId="FootnoteTextChar">
    <w:name w:val="Footnote Text Char"/>
    <w:basedOn w:val="DefaultParagraphFont"/>
    <w:link w:val="FootnoteText"/>
    <w:uiPriority w:val="99"/>
    <w:semiHidden/>
    <w:rsid w:val="006C2F91"/>
    <w:rPr>
      <w:szCs w:val="20"/>
    </w:rPr>
  </w:style>
  <w:style w:type="table" w:styleId="GridTable1Light">
    <w:name w:val="Grid Table 1 Light"/>
    <w:basedOn w:val="TableNormal"/>
    <w:uiPriority w:val="46"/>
    <w:rsid w:val="006C2F9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F9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F91"/>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F91"/>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F91"/>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F91"/>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F91"/>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F9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F91"/>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C2F91"/>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C2F91"/>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C2F91"/>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C2F91"/>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C2F91"/>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047416"/>
    <w:pPr>
      <w:spacing w:line="240" w:lineRule="auto"/>
    </w:pPr>
  </w:style>
  <w:style w:type="character" w:customStyle="1" w:styleId="HeaderChar">
    <w:name w:val="Header Char"/>
    <w:basedOn w:val="DefaultParagraphFont"/>
    <w:link w:val="Header"/>
    <w:uiPriority w:val="99"/>
    <w:rsid w:val="00047416"/>
    <w:rPr>
      <w:sz w:val="24"/>
    </w:rPr>
  </w:style>
  <w:style w:type="character" w:customStyle="1" w:styleId="Heading2Char">
    <w:name w:val="Heading 2 Char"/>
    <w:basedOn w:val="DefaultParagraphFont"/>
    <w:link w:val="Heading2"/>
    <w:uiPriority w:val="9"/>
    <w:semiHidden/>
    <w:rsid w:val="003128FF"/>
    <w:rPr>
      <w:rFonts w:asciiTheme="majorHAnsi" w:eastAsiaTheme="majorEastAsia" w:hAnsiTheme="majorHAnsi" w:cstheme="majorBidi"/>
      <w:b/>
      <w:i/>
      <w:sz w:val="24"/>
      <w:szCs w:val="26"/>
    </w:rPr>
  </w:style>
  <w:style w:type="character" w:customStyle="1" w:styleId="Heading3Char">
    <w:name w:val="Heading 3 Char"/>
    <w:basedOn w:val="DefaultParagraphFont"/>
    <w:link w:val="Heading3"/>
    <w:uiPriority w:val="9"/>
    <w:semiHidden/>
    <w:rsid w:val="003128FF"/>
    <w:rPr>
      <w:rFonts w:asciiTheme="majorHAnsi" w:eastAsiaTheme="majorEastAsia" w:hAnsiTheme="majorHAnsi" w:cstheme="majorBidi"/>
      <w:caps/>
      <w:sz w:val="24"/>
      <w:szCs w:val="24"/>
    </w:rPr>
  </w:style>
  <w:style w:type="character" w:customStyle="1" w:styleId="Heading4Char">
    <w:name w:val="Heading 4 Char"/>
    <w:basedOn w:val="DefaultParagraphFont"/>
    <w:link w:val="Heading4"/>
    <w:uiPriority w:val="9"/>
    <w:semiHidden/>
    <w:rsid w:val="003128FF"/>
    <w:rPr>
      <w:rFonts w:asciiTheme="majorHAnsi" w:eastAsiaTheme="majorEastAsia" w:hAnsiTheme="majorHAnsi" w:cstheme="majorBidi"/>
      <w:iCs/>
      <w:color w:val="365F91" w:themeColor="accent1" w:themeShade="BF"/>
      <w:sz w:val="24"/>
    </w:rPr>
  </w:style>
  <w:style w:type="character" w:customStyle="1" w:styleId="Heading5Char">
    <w:name w:val="Heading 5 Char"/>
    <w:basedOn w:val="DefaultParagraphFont"/>
    <w:link w:val="Heading5"/>
    <w:uiPriority w:val="9"/>
    <w:semiHidden/>
    <w:rsid w:val="003128FF"/>
    <w:rPr>
      <w:rFonts w:asciiTheme="majorHAnsi" w:eastAsiaTheme="majorEastAsia" w:hAnsiTheme="majorHAnsi" w:cstheme="majorBidi"/>
      <w:i/>
      <w:color w:val="365F91" w:themeColor="accent1" w:themeShade="BF"/>
      <w:sz w:val="24"/>
    </w:rPr>
  </w:style>
  <w:style w:type="character" w:customStyle="1" w:styleId="Heading6Char">
    <w:name w:val="Heading 6 Char"/>
    <w:basedOn w:val="DefaultParagraphFont"/>
    <w:link w:val="Heading6"/>
    <w:uiPriority w:val="9"/>
    <w:semiHidden/>
    <w:rsid w:val="003128FF"/>
    <w:rPr>
      <w:rFonts w:asciiTheme="majorHAnsi" w:eastAsiaTheme="majorEastAsia" w:hAnsiTheme="majorHAnsi" w:cstheme="majorBidi"/>
      <w:b/>
      <w:color w:val="365F91" w:themeColor="accent1" w:themeShade="BF"/>
      <w:sz w:val="24"/>
    </w:rPr>
  </w:style>
  <w:style w:type="character" w:customStyle="1" w:styleId="Heading7Char">
    <w:name w:val="Heading 7 Char"/>
    <w:basedOn w:val="DefaultParagraphFont"/>
    <w:link w:val="Heading7"/>
    <w:uiPriority w:val="9"/>
    <w:semiHidden/>
    <w:rsid w:val="003128FF"/>
    <w:rPr>
      <w:rFonts w:asciiTheme="majorHAnsi" w:eastAsiaTheme="majorEastAsia" w:hAnsiTheme="majorHAnsi" w:cstheme="majorBidi"/>
      <w:iCs/>
      <w:caps/>
      <w:color w:val="365F91" w:themeColor="accent1" w:themeShade="BF"/>
      <w:sz w:val="24"/>
    </w:rPr>
  </w:style>
  <w:style w:type="character" w:customStyle="1" w:styleId="Heading8Char">
    <w:name w:val="Heading 8 Char"/>
    <w:basedOn w:val="DefaultParagraphFont"/>
    <w:link w:val="Heading8"/>
    <w:uiPriority w:val="9"/>
    <w:semiHidden/>
    <w:rsid w:val="003128FF"/>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3128FF"/>
    <w:rPr>
      <w:rFonts w:asciiTheme="majorHAnsi" w:eastAsiaTheme="majorEastAsia" w:hAnsiTheme="majorHAnsi" w:cstheme="majorBidi"/>
      <w:i/>
      <w:iCs/>
      <w:color w:val="272727" w:themeColor="text1" w:themeTint="D8"/>
      <w:sz w:val="24"/>
      <w:szCs w:val="21"/>
    </w:rPr>
  </w:style>
  <w:style w:type="character" w:styleId="HTMLAcronym">
    <w:name w:val="HTML Acronym"/>
    <w:basedOn w:val="DefaultParagraphFont"/>
    <w:uiPriority w:val="99"/>
    <w:semiHidden/>
    <w:unhideWhenUsed/>
    <w:rsid w:val="006C2F91"/>
  </w:style>
  <w:style w:type="paragraph" w:styleId="HTMLAddress">
    <w:name w:val="HTML Address"/>
    <w:basedOn w:val="Normal"/>
    <w:link w:val="HTMLAddressChar"/>
    <w:uiPriority w:val="99"/>
    <w:semiHidden/>
    <w:unhideWhenUsed/>
    <w:rsid w:val="006C2F91"/>
    <w:pPr>
      <w:spacing w:line="240" w:lineRule="auto"/>
    </w:pPr>
    <w:rPr>
      <w:i/>
      <w:iCs/>
    </w:rPr>
  </w:style>
  <w:style w:type="character" w:customStyle="1" w:styleId="HTMLAddressChar">
    <w:name w:val="HTML Address Char"/>
    <w:basedOn w:val="DefaultParagraphFont"/>
    <w:link w:val="HTMLAddress"/>
    <w:uiPriority w:val="99"/>
    <w:semiHidden/>
    <w:rsid w:val="006C2F91"/>
    <w:rPr>
      <w:i/>
      <w:iCs/>
    </w:rPr>
  </w:style>
  <w:style w:type="character" w:styleId="HTMLCite">
    <w:name w:val="HTML Cite"/>
    <w:basedOn w:val="DefaultParagraphFont"/>
    <w:uiPriority w:val="99"/>
    <w:semiHidden/>
    <w:unhideWhenUsed/>
    <w:rsid w:val="006C2F91"/>
    <w:rPr>
      <w:i/>
      <w:iCs/>
    </w:rPr>
  </w:style>
  <w:style w:type="character" w:styleId="HTMLCode">
    <w:name w:val="HTML Code"/>
    <w:basedOn w:val="DefaultParagraphFont"/>
    <w:uiPriority w:val="99"/>
    <w:semiHidden/>
    <w:unhideWhenUsed/>
    <w:rsid w:val="006C2F91"/>
    <w:rPr>
      <w:rFonts w:ascii="Consolas" w:hAnsi="Consolas"/>
      <w:sz w:val="22"/>
      <w:szCs w:val="20"/>
    </w:rPr>
  </w:style>
  <w:style w:type="character" w:styleId="HTMLDefinition">
    <w:name w:val="HTML Definition"/>
    <w:basedOn w:val="DefaultParagraphFont"/>
    <w:uiPriority w:val="99"/>
    <w:semiHidden/>
    <w:unhideWhenUsed/>
    <w:rsid w:val="006C2F91"/>
    <w:rPr>
      <w:i/>
      <w:iCs/>
    </w:rPr>
  </w:style>
  <w:style w:type="character" w:styleId="HTMLKeyboard">
    <w:name w:val="HTML Keyboard"/>
    <w:basedOn w:val="DefaultParagraphFont"/>
    <w:uiPriority w:val="99"/>
    <w:semiHidden/>
    <w:unhideWhenUsed/>
    <w:rsid w:val="006C2F91"/>
    <w:rPr>
      <w:rFonts w:ascii="Consolas" w:hAnsi="Consolas"/>
      <w:sz w:val="22"/>
      <w:szCs w:val="20"/>
    </w:rPr>
  </w:style>
  <w:style w:type="paragraph" w:styleId="HTMLPreformatted">
    <w:name w:val="HTML Preformatted"/>
    <w:basedOn w:val="Normal"/>
    <w:link w:val="HTMLPreformattedChar"/>
    <w:uiPriority w:val="99"/>
    <w:semiHidden/>
    <w:unhideWhenUsed/>
    <w:rsid w:val="006C2F9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C2F91"/>
    <w:rPr>
      <w:rFonts w:ascii="Consolas" w:hAnsi="Consolas"/>
      <w:szCs w:val="20"/>
    </w:rPr>
  </w:style>
  <w:style w:type="character" w:styleId="HTMLSample">
    <w:name w:val="HTML Sample"/>
    <w:basedOn w:val="DefaultParagraphFont"/>
    <w:uiPriority w:val="99"/>
    <w:semiHidden/>
    <w:unhideWhenUsed/>
    <w:rsid w:val="006C2F91"/>
    <w:rPr>
      <w:rFonts w:ascii="Consolas" w:hAnsi="Consolas"/>
      <w:sz w:val="24"/>
      <w:szCs w:val="24"/>
    </w:rPr>
  </w:style>
  <w:style w:type="character" w:styleId="HTMLTypewriter">
    <w:name w:val="HTML Typewriter"/>
    <w:basedOn w:val="DefaultParagraphFont"/>
    <w:uiPriority w:val="99"/>
    <w:semiHidden/>
    <w:unhideWhenUsed/>
    <w:rsid w:val="006C2F91"/>
    <w:rPr>
      <w:rFonts w:ascii="Consolas" w:hAnsi="Consolas"/>
      <w:sz w:val="22"/>
      <w:szCs w:val="20"/>
    </w:rPr>
  </w:style>
  <w:style w:type="character" w:styleId="HTMLVariable">
    <w:name w:val="HTML Variable"/>
    <w:basedOn w:val="DefaultParagraphFont"/>
    <w:uiPriority w:val="99"/>
    <w:semiHidden/>
    <w:unhideWhenUsed/>
    <w:rsid w:val="006C2F91"/>
    <w:rPr>
      <w:i/>
      <w:iCs/>
    </w:rPr>
  </w:style>
  <w:style w:type="character" w:styleId="Hyperlink">
    <w:name w:val="Hyperlink"/>
    <w:basedOn w:val="DefaultParagraphFont"/>
    <w:uiPriority w:val="99"/>
    <w:unhideWhenUsed/>
    <w:rsid w:val="006C2F91"/>
    <w:rPr>
      <w:color w:val="0000FF" w:themeColor="hyperlink"/>
      <w:u w:val="single"/>
    </w:rPr>
  </w:style>
  <w:style w:type="paragraph" w:styleId="Index1">
    <w:name w:val="index 1"/>
    <w:basedOn w:val="Normal"/>
    <w:next w:val="Normal"/>
    <w:autoRedefine/>
    <w:uiPriority w:val="99"/>
    <w:semiHidden/>
    <w:unhideWhenUsed/>
    <w:rsid w:val="006C2F91"/>
    <w:pPr>
      <w:spacing w:line="240" w:lineRule="auto"/>
      <w:ind w:left="220" w:hanging="220"/>
    </w:pPr>
  </w:style>
  <w:style w:type="paragraph" w:styleId="Index2">
    <w:name w:val="index 2"/>
    <w:basedOn w:val="Normal"/>
    <w:next w:val="Normal"/>
    <w:autoRedefine/>
    <w:uiPriority w:val="99"/>
    <w:semiHidden/>
    <w:unhideWhenUsed/>
    <w:rsid w:val="006C2F91"/>
    <w:pPr>
      <w:spacing w:line="240" w:lineRule="auto"/>
      <w:ind w:left="440" w:hanging="220"/>
    </w:pPr>
  </w:style>
  <w:style w:type="paragraph" w:styleId="Index3">
    <w:name w:val="index 3"/>
    <w:basedOn w:val="Normal"/>
    <w:next w:val="Normal"/>
    <w:autoRedefine/>
    <w:uiPriority w:val="99"/>
    <w:semiHidden/>
    <w:unhideWhenUsed/>
    <w:rsid w:val="006C2F91"/>
    <w:pPr>
      <w:spacing w:line="240" w:lineRule="auto"/>
      <w:ind w:left="660" w:hanging="220"/>
    </w:pPr>
  </w:style>
  <w:style w:type="paragraph" w:styleId="Index4">
    <w:name w:val="index 4"/>
    <w:basedOn w:val="Normal"/>
    <w:next w:val="Normal"/>
    <w:autoRedefine/>
    <w:uiPriority w:val="99"/>
    <w:semiHidden/>
    <w:unhideWhenUsed/>
    <w:rsid w:val="006C2F91"/>
    <w:pPr>
      <w:spacing w:line="240" w:lineRule="auto"/>
      <w:ind w:left="880" w:hanging="220"/>
    </w:pPr>
  </w:style>
  <w:style w:type="paragraph" w:styleId="Index5">
    <w:name w:val="index 5"/>
    <w:basedOn w:val="Normal"/>
    <w:next w:val="Normal"/>
    <w:autoRedefine/>
    <w:uiPriority w:val="99"/>
    <w:semiHidden/>
    <w:unhideWhenUsed/>
    <w:rsid w:val="006C2F91"/>
    <w:pPr>
      <w:spacing w:line="240" w:lineRule="auto"/>
      <w:ind w:left="1100" w:hanging="220"/>
    </w:pPr>
  </w:style>
  <w:style w:type="paragraph" w:styleId="Index6">
    <w:name w:val="index 6"/>
    <w:basedOn w:val="Normal"/>
    <w:next w:val="Normal"/>
    <w:autoRedefine/>
    <w:uiPriority w:val="99"/>
    <w:semiHidden/>
    <w:unhideWhenUsed/>
    <w:rsid w:val="006C2F91"/>
    <w:pPr>
      <w:spacing w:line="240" w:lineRule="auto"/>
      <w:ind w:left="1320" w:hanging="220"/>
    </w:pPr>
  </w:style>
  <w:style w:type="paragraph" w:styleId="Index7">
    <w:name w:val="index 7"/>
    <w:basedOn w:val="Normal"/>
    <w:next w:val="Normal"/>
    <w:autoRedefine/>
    <w:uiPriority w:val="99"/>
    <w:semiHidden/>
    <w:unhideWhenUsed/>
    <w:rsid w:val="006C2F91"/>
    <w:pPr>
      <w:spacing w:line="240" w:lineRule="auto"/>
      <w:ind w:left="1540" w:hanging="220"/>
    </w:pPr>
  </w:style>
  <w:style w:type="paragraph" w:styleId="Index8">
    <w:name w:val="index 8"/>
    <w:basedOn w:val="Normal"/>
    <w:next w:val="Normal"/>
    <w:autoRedefine/>
    <w:uiPriority w:val="99"/>
    <w:semiHidden/>
    <w:unhideWhenUsed/>
    <w:rsid w:val="006C2F91"/>
    <w:pPr>
      <w:spacing w:line="240" w:lineRule="auto"/>
      <w:ind w:left="1760" w:hanging="220"/>
    </w:pPr>
  </w:style>
  <w:style w:type="paragraph" w:styleId="Index9">
    <w:name w:val="index 9"/>
    <w:basedOn w:val="Normal"/>
    <w:next w:val="Normal"/>
    <w:autoRedefine/>
    <w:uiPriority w:val="99"/>
    <w:semiHidden/>
    <w:unhideWhenUsed/>
    <w:rsid w:val="006C2F91"/>
    <w:pPr>
      <w:spacing w:line="240" w:lineRule="auto"/>
      <w:ind w:left="1980" w:hanging="220"/>
    </w:pPr>
  </w:style>
  <w:style w:type="paragraph" w:styleId="IndexHeading">
    <w:name w:val="index heading"/>
    <w:basedOn w:val="Normal"/>
    <w:next w:val="Index1"/>
    <w:uiPriority w:val="99"/>
    <w:semiHidden/>
    <w:unhideWhenUsed/>
    <w:rsid w:val="006C2F91"/>
    <w:rPr>
      <w:rFonts w:asciiTheme="majorHAnsi" w:eastAsiaTheme="majorEastAsia" w:hAnsiTheme="majorHAnsi" w:cstheme="majorBidi"/>
      <w:b/>
      <w:bCs/>
    </w:rPr>
  </w:style>
  <w:style w:type="table" w:styleId="LightGrid">
    <w:name w:val="Light Grid"/>
    <w:basedOn w:val="TableNormal"/>
    <w:uiPriority w:val="62"/>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C2F9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F91"/>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C2F91"/>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C2F91"/>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C2F91"/>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C2F91"/>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C2F9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C2F91"/>
  </w:style>
  <w:style w:type="paragraph" w:styleId="List">
    <w:name w:val="List"/>
    <w:basedOn w:val="Normal"/>
    <w:uiPriority w:val="99"/>
    <w:semiHidden/>
    <w:unhideWhenUsed/>
    <w:rsid w:val="006C2F91"/>
    <w:pPr>
      <w:ind w:left="360" w:hanging="360"/>
      <w:contextualSpacing/>
    </w:pPr>
  </w:style>
  <w:style w:type="paragraph" w:styleId="List2">
    <w:name w:val="List 2"/>
    <w:basedOn w:val="Normal"/>
    <w:uiPriority w:val="99"/>
    <w:semiHidden/>
    <w:unhideWhenUsed/>
    <w:rsid w:val="006C2F91"/>
    <w:pPr>
      <w:ind w:left="720" w:hanging="360"/>
      <w:contextualSpacing/>
    </w:pPr>
  </w:style>
  <w:style w:type="paragraph" w:styleId="List3">
    <w:name w:val="List 3"/>
    <w:basedOn w:val="Normal"/>
    <w:uiPriority w:val="99"/>
    <w:semiHidden/>
    <w:unhideWhenUsed/>
    <w:rsid w:val="006C2F91"/>
    <w:pPr>
      <w:ind w:left="1080" w:hanging="360"/>
      <w:contextualSpacing/>
    </w:pPr>
  </w:style>
  <w:style w:type="paragraph" w:styleId="List4">
    <w:name w:val="List 4"/>
    <w:basedOn w:val="Normal"/>
    <w:uiPriority w:val="99"/>
    <w:semiHidden/>
    <w:unhideWhenUsed/>
    <w:rsid w:val="006C2F91"/>
    <w:pPr>
      <w:ind w:left="1440" w:hanging="360"/>
      <w:contextualSpacing/>
    </w:pPr>
  </w:style>
  <w:style w:type="paragraph" w:styleId="List5">
    <w:name w:val="List 5"/>
    <w:basedOn w:val="Normal"/>
    <w:uiPriority w:val="99"/>
    <w:semiHidden/>
    <w:unhideWhenUsed/>
    <w:rsid w:val="006C2F91"/>
    <w:pPr>
      <w:ind w:left="1800" w:hanging="360"/>
      <w:contextualSpacing/>
    </w:pPr>
  </w:style>
  <w:style w:type="paragraph" w:styleId="ListBullet">
    <w:name w:val="List Bullet"/>
    <w:basedOn w:val="Normal"/>
    <w:uiPriority w:val="99"/>
    <w:semiHidden/>
    <w:unhideWhenUsed/>
    <w:rsid w:val="006C2F91"/>
    <w:pPr>
      <w:numPr>
        <w:numId w:val="1"/>
      </w:numPr>
      <w:contextualSpacing/>
    </w:pPr>
  </w:style>
  <w:style w:type="paragraph" w:styleId="ListBullet2">
    <w:name w:val="List Bullet 2"/>
    <w:basedOn w:val="Normal"/>
    <w:uiPriority w:val="99"/>
    <w:semiHidden/>
    <w:unhideWhenUsed/>
    <w:rsid w:val="006C2F91"/>
    <w:pPr>
      <w:numPr>
        <w:numId w:val="2"/>
      </w:numPr>
      <w:contextualSpacing/>
    </w:pPr>
  </w:style>
  <w:style w:type="paragraph" w:styleId="ListBullet3">
    <w:name w:val="List Bullet 3"/>
    <w:basedOn w:val="Normal"/>
    <w:uiPriority w:val="99"/>
    <w:semiHidden/>
    <w:unhideWhenUsed/>
    <w:rsid w:val="006C2F91"/>
    <w:pPr>
      <w:numPr>
        <w:numId w:val="3"/>
      </w:numPr>
      <w:contextualSpacing/>
    </w:pPr>
  </w:style>
  <w:style w:type="paragraph" w:styleId="ListBullet4">
    <w:name w:val="List Bullet 4"/>
    <w:basedOn w:val="Normal"/>
    <w:uiPriority w:val="99"/>
    <w:semiHidden/>
    <w:unhideWhenUsed/>
    <w:rsid w:val="006C2F91"/>
    <w:pPr>
      <w:numPr>
        <w:numId w:val="4"/>
      </w:numPr>
      <w:contextualSpacing/>
    </w:pPr>
  </w:style>
  <w:style w:type="paragraph" w:styleId="ListBullet5">
    <w:name w:val="List Bullet 5"/>
    <w:basedOn w:val="Normal"/>
    <w:uiPriority w:val="99"/>
    <w:semiHidden/>
    <w:unhideWhenUsed/>
    <w:rsid w:val="006C2F91"/>
    <w:pPr>
      <w:numPr>
        <w:numId w:val="5"/>
      </w:numPr>
      <w:contextualSpacing/>
    </w:pPr>
  </w:style>
  <w:style w:type="paragraph" w:styleId="ListContinue">
    <w:name w:val="List Continue"/>
    <w:basedOn w:val="Normal"/>
    <w:uiPriority w:val="99"/>
    <w:semiHidden/>
    <w:unhideWhenUsed/>
    <w:rsid w:val="006C2F91"/>
    <w:pPr>
      <w:spacing w:after="120"/>
      <w:ind w:left="360"/>
      <w:contextualSpacing/>
    </w:pPr>
  </w:style>
  <w:style w:type="paragraph" w:styleId="ListContinue2">
    <w:name w:val="List Continue 2"/>
    <w:basedOn w:val="Normal"/>
    <w:uiPriority w:val="99"/>
    <w:semiHidden/>
    <w:unhideWhenUsed/>
    <w:rsid w:val="006C2F91"/>
    <w:pPr>
      <w:spacing w:after="120"/>
      <w:ind w:left="720"/>
      <w:contextualSpacing/>
    </w:pPr>
  </w:style>
  <w:style w:type="paragraph" w:styleId="ListContinue3">
    <w:name w:val="List Continue 3"/>
    <w:basedOn w:val="Normal"/>
    <w:uiPriority w:val="99"/>
    <w:semiHidden/>
    <w:unhideWhenUsed/>
    <w:rsid w:val="006C2F91"/>
    <w:pPr>
      <w:spacing w:after="120"/>
      <w:ind w:left="1080"/>
      <w:contextualSpacing/>
    </w:pPr>
  </w:style>
  <w:style w:type="paragraph" w:styleId="ListContinue4">
    <w:name w:val="List Continue 4"/>
    <w:basedOn w:val="Normal"/>
    <w:uiPriority w:val="99"/>
    <w:semiHidden/>
    <w:unhideWhenUsed/>
    <w:rsid w:val="006C2F91"/>
    <w:pPr>
      <w:spacing w:after="120"/>
      <w:ind w:left="1440"/>
      <w:contextualSpacing/>
    </w:pPr>
  </w:style>
  <w:style w:type="paragraph" w:styleId="ListContinue5">
    <w:name w:val="List Continue 5"/>
    <w:basedOn w:val="Normal"/>
    <w:uiPriority w:val="99"/>
    <w:semiHidden/>
    <w:unhideWhenUsed/>
    <w:rsid w:val="006C2F91"/>
    <w:pPr>
      <w:spacing w:after="120"/>
      <w:ind w:left="1800"/>
      <w:contextualSpacing/>
    </w:pPr>
  </w:style>
  <w:style w:type="paragraph" w:styleId="ListNumber">
    <w:name w:val="List Number"/>
    <w:basedOn w:val="Normal"/>
    <w:uiPriority w:val="99"/>
    <w:semiHidden/>
    <w:unhideWhenUsed/>
    <w:rsid w:val="006C2F91"/>
    <w:pPr>
      <w:numPr>
        <w:numId w:val="6"/>
      </w:numPr>
      <w:contextualSpacing/>
    </w:pPr>
  </w:style>
  <w:style w:type="paragraph" w:styleId="ListNumber2">
    <w:name w:val="List Number 2"/>
    <w:basedOn w:val="Normal"/>
    <w:uiPriority w:val="99"/>
    <w:semiHidden/>
    <w:unhideWhenUsed/>
    <w:rsid w:val="006C2F91"/>
    <w:pPr>
      <w:numPr>
        <w:numId w:val="7"/>
      </w:numPr>
      <w:contextualSpacing/>
    </w:pPr>
  </w:style>
  <w:style w:type="paragraph" w:styleId="ListNumber3">
    <w:name w:val="List Number 3"/>
    <w:basedOn w:val="Normal"/>
    <w:uiPriority w:val="99"/>
    <w:semiHidden/>
    <w:unhideWhenUsed/>
    <w:rsid w:val="006C2F91"/>
    <w:pPr>
      <w:numPr>
        <w:numId w:val="8"/>
      </w:numPr>
      <w:contextualSpacing/>
    </w:pPr>
  </w:style>
  <w:style w:type="paragraph" w:styleId="ListNumber4">
    <w:name w:val="List Number 4"/>
    <w:basedOn w:val="Normal"/>
    <w:uiPriority w:val="99"/>
    <w:semiHidden/>
    <w:unhideWhenUsed/>
    <w:rsid w:val="006C2F91"/>
    <w:pPr>
      <w:numPr>
        <w:numId w:val="9"/>
      </w:numPr>
      <w:contextualSpacing/>
    </w:pPr>
  </w:style>
  <w:style w:type="paragraph" w:styleId="ListNumber5">
    <w:name w:val="List Number 5"/>
    <w:basedOn w:val="Normal"/>
    <w:uiPriority w:val="99"/>
    <w:semiHidden/>
    <w:unhideWhenUsed/>
    <w:rsid w:val="006C2F91"/>
    <w:pPr>
      <w:numPr>
        <w:numId w:val="10"/>
      </w:numPr>
      <w:contextualSpacing/>
    </w:pPr>
  </w:style>
  <w:style w:type="table" w:styleId="ListTable1Light">
    <w:name w:val="List Table 1 Light"/>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C2F9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F91"/>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C2F91"/>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C2F91"/>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C2F91"/>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C2F91"/>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C2F91"/>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C2F9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F91"/>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C2F91"/>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C2F91"/>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C2F91"/>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C2F91"/>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C2F91"/>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C2F9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F91"/>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F91"/>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F91"/>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F91"/>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F91"/>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F91"/>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F9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C2F9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F91"/>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F91"/>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F91"/>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F91"/>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F91"/>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F91"/>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C2F9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C2F91"/>
    <w:rPr>
      <w:rFonts w:ascii="Consolas" w:hAnsi="Consolas"/>
      <w:szCs w:val="20"/>
    </w:rPr>
  </w:style>
  <w:style w:type="table" w:styleId="MediumGrid1">
    <w:name w:val="Medium Grid 1"/>
    <w:basedOn w:val="TableNormal"/>
    <w:uiPriority w:val="67"/>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2F9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2F9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2F91"/>
    <w:pPr>
      <w:spacing w:line="240" w:lineRule="auto"/>
    </w:pPr>
  </w:style>
  <w:style w:type="paragraph" w:styleId="NormalWeb">
    <w:name w:val="Normal (Web)"/>
    <w:basedOn w:val="Normal"/>
    <w:uiPriority w:val="99"/>
    <w:semiHidden/>
    <w:unhideWhenUsed/>
    <w:rsid w:val="006C2F91"/>
    <w:rPr>
      <w:rFonts w:ascii="Times New Roman" w:hAnsi="Times New Roman"/>
      <w:szCs w:val="24"/>
    </w:rPr>
  </w:style>
  <w:style w:type="paragraph" w:styleId="NormalIndent">
    <w:name w:val="Normal Indent"/>
    <w:basedOn w:val="Normal"/>
    <w:uiPriority w:val="99"/>
    <w:semiHidden/>
    <w:unhideWhenUsed/>
    <w:rsid w:val="006C2F91"/>
    <w:pPr>
      <w:ind w:left="720"/>
    </w:pPr>
  </w:style>
  <w:style w:type="paragraph" w:styleId="NoteHeading">
    <w:name w:val="Note Heading"/>
    <w:basedOn w:val="Normal"/>
    <w:next w:val="Normal"/>
    <w:link w:val="NoteHeadingChar"/>
    <w:uiPriority w:val="99"/>
    <w:semiHidden/>
    <w:unhideWhenUsed/>
    <w:rsid w:val="006C2F91"/>
    <w:pPr>
      <w:spacing w:line="240" w:lineRule="auto"/>
    </w:pPr>
  </w:style>
  <w:style w:type="character" w:customStyle="1" w:styleId="NoteHeadingChar">
    <w:name w:val="Note Heading Char"/>
    <w:basedOn w:val="DefaultParagraphFont"/>
    <w:link w:val="NoteHeading"/>
    <w:uiPriority w:val="99"/>
    <w:semiHidden/>
    <w:rsid w:val="006C2F91"/>
  </w:style>
  <w:style w:type="character" w:styleId="PageNumber">
    <w:name w:val="page number"/>
    <w:basedOn w:val="DefaultParagraphFont"/>
    <w:uiPriority w:val="99"/>
    <w:semiHidden/>
    <w:unhideWhenUsed/>
    <w:rsid w:val="006C2F91"/>
  </w:style>
  <w:style w:type="table" w:styleId="PlainTable1">
    <w:name w:val="Plain Table 1"/>
    <w:basedOn w:val="TableNormal"/>
    <w:uiPriority w:val="41"/>
    <w:rsid w:val="006C2F9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F9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F9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F9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F9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C2F91"/>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C2F91"/>
    <w:rPr>
      <w:rFonts w:ascii="Consolas" w:hAnsi="Consolas"/>
      <w:szCs w:val="21"/>
    </w:rPr>
  </w:style>
  <w:style w:type="paragraph" w:styleId="Salutation">
    <w:name w:val="Salutation"/>
    <w:basedOn w:val="Normal"/>
    <w:next w:val="Normal"/>
    <w:link w:val="SalutationChar"/>
    <w:uiPriority w:val="99"/>
    <w:semiHidden/>
    <w:unhideWhenUsed/>
    <w:rsid w:val="006C2F91"/>
  </w:style>
  <w:style w:type="character" w:customStyle="1" w:styleId="SalutationChar">
    <w:name w:val="Salutation Char"/>
    <w:basedOn w:val="DefaultParagraphFont"/>
    <w:link w:val="Salutation"/>
    <w:uiPriority w:val="99"/>
    <w:semiHidden/>
    <w:rsid w:val="006C2F91"/>
  </w:style>
  <w:style w:type="paragraph" w:styleId="Signature">
    <w:name w:val="Signature"/>
    <w:basedOn w:val="Normal"/>
    <w:link w:val="SignatureChar"/>
    <w:uiPriority w:val="99"/>
    <w:semiHidden/>
    <w:unhideWhenUsed/>
    <w:rsid w:val="006C2F91"/>
    <w:pPr>
      <w:spacing w:line="240" w:lineRule="auto"/>
      <w:ind w:left="4320"/>
    </w:pPr>
  </w:style>
  <w:style w:type="character" w:customStyle="1" w:styleId="SignatureChar">
    <w:name w:val="Signature Char"/>
    <w:basedOn w:val="DefaultParagraphFont"/>
    <w:link w:val="Signature"/>
    <w:uiPriority w:val="99"/>
    <w:semiHidden/>
    <w:rsid w:val="006C2F91"/>
  </w:style>
  <w:style w:type="table" w:styleId="Table3Deffects1">
    <w:name w:val="Table 3D effects 1"/>
    <w:basedOn w:val="TableNormal"/>
    <w:uiPriority w:val="99"/>
    <w:semiHidden/>
    <w:unhideWhenUsed/>
    <w:rsid w:val="006C2F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2F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2F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2F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2F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2F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2F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2F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2F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2F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2F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2F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2F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2F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2F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C2F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2F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2F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2F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2F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2F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F9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2F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2F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2F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2F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2F91"/>
    <w:pPr>
      <w:ind w:left="220" w:hanging="220"/>
    </w:pPr>
  </w:style>
  <w:style w:type="paragraph" w:styleId="TableofFigures">
    <w:name w:val="table of figures"/>
    <w:basedOn w:val="Normal"/>
    <w:next w:val="Normal"/>
    <w:uiPriority w:val="99"/>
    <w:semiHidden/>
    <w:unhideWhenUsed/>
    <w:rsid w:val="006C2F91"/>
  </w:style>
  <w:style w:type="table" w:styleId="TableProfessional">
    <w:name w:val="Table Professional"/>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2F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2F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2F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2F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2F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2F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2F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2F91"/>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6C2F91"/>
    <w:pPr>
      <w:spacing w:after="100"/>
    </w:pPr>
  </w:style>
  <w:style w:type="paragraph" w:styleId="TOC2">
    <w:name w:val="toc 2"/>
    <w:basedOn w:val="Normal"/>
    <w:next w:val="Normal"/>
    <w:autoRedefine/>
    <w:uiPriority w:val="39"/>
    <w:semiHidden/>
    <w:unhideWhenUsed/>
    <w:rsid w:val="006C2F91"/>
    <w:pPr>
      <w:spacing w:after="100"/>
      <w:ind w:left="220"/>
    </w:pPr>
  </w:style>
  <w:style w:type="paragraph" w:styleId="TOC3">
    <w:name w:val="toc 3"/>
    <w:basedOn w:val="Normal"/>
    <w:next w:val="Normal"/>
    <w:autoRedefine/>
    <w:uiPriority w:val="39"/>
    <w:semiHidden/>
    <w:unhideWhenUsed/>
    <w:rsid w:val="006C2F91"/>
    <w:pPr>
      <w:spacing w:after="100"/>
      <w:ind w:left="440"/>
    </w:pPr>
  </w:style>
  <w:style w:type="paragraph" w:styleId="TOC4">
    <w:name w:val="toc 4"/>
    <w:basedOn w:val="Normal"/>
    <w:next w:val="Normal"/>
    <w:autoRedefine/>
    <w:uiPriority w:val="39"/>
    <w:semiHidden/>
    <w:unhideWhenUsed/>
    <w:rsid w:val="006C2F91"/>
    <w:pPr>
      <w:spacing w:after="100"/>
      <w:ind w:left="660"/>
    </w:pPr>
  </w:style>
  <w:style w:type="paragraph" w:styleId="TOC5">
    <w:name w:val="toc 5"/>
    <w:basedOn w:val="Normal"/>
    <w:next w:val="Normal"/>
    <w:autoRedefine/>
    <w:uiPriority w:val="39"/>
    <w:semiHidden/>
    <w:unhideWhenUsed/>
    <w:rsid w:val="006C2F91"/>
    <w:pPr>
      <w:spacing w:after="100"/>
      <w:ind w:left="880"/>
    </w:pPr>
  </w:style>
  <w:style w:type="paragraph" w:styleId="TOC6">
    <w:name w:val="toc 6"/>
    <w:basedOn w:val="Normal"/>
    <w:next w:val="Normal"/>
    <w:autoRedefine/>
    <w:uiPriority w:val="39"/>
    <w:semiHidden/>
    <w:unhideWhenUsed/>
    <w:rsid w:val="006C2F91"/>
    <w:pPr>
      <w:spacing w:after="100"/>
      <w:ind w:left="1100"/>
    </w:pPr>
  </w:style>
  <w:style w:type="paragraph" w:styleId="TOC7">
    <w:name w:val="toc 7"/>
    <w:basedOn w:val="Normal"/>
    <w:next w:val="Normal"/>
    <w:autoRedefine/>
    <w:uiPriority w:val="39"/>
    <w:semiHidden/>
    <w:unhideWhenUsed/>
    <w:rsid w:val="006C2F91"/>
    <w:pPr>
      <w:spacing w:after="100"/>
      <w:ind w:left="1320"/>
    </w:pPr>
  </w:style>
  <w:style w:type="paragraph" w:styleId="TOC8">
    <w:name w:val="toc 8"/>
    <w:basedOn w:val="Normal"/>
    <w:next w:val="Normal"/>
    <w:autoRedefine/>
    <w:uiPriority w:val="39"/>
    <w:semiHidden/>
    <w:unhideWhenUsed/>
    <w:rsid w:val="006C2F91"/>
    <w:pPr>
      <w:spacing w:after="100"/>
      <w:ind w:left="1540"/>
    </w:pPr>
  </w:style>
  <w:style w:type="paragraph" w:styleId="TOC9">
    <w:name w:val="toc 9"/>
    <w:basedOn w:val="Normal"/>
    <w:next w:val="Normal"/>
    <w:autoRedefine/>
    <w:uiPriority w:val="39"/>
    <w:semiHidden/>
    <w:unhideWhenUsed/>
    <w:rsid w:val="006C2F91"/>
    <w:pPr>
      <w:spacing w:after="100"/>
      <w:ind w:left="1760"/>
    </w:pPr>
  </w:style>
  <w:style w:type="paragraph" w:styleId="TOCHeading">
    <w:name w:val="TOC Heading"/>
    <w:basedOn w:val="Heading1"/>
    <w:next w:val="Normal"/>
    <w:uiPriority w:val="39"/>
    <w:semiHidden/>
    <w:unhideWhenUsed/>
    <w:qFormat/>
    <w:rsid w:val="007B7FE4"/>
    <w:pPr>
      <w:keepNext/>
      <w:keepLines/>
      <w:outlineLvl w:val="9"/>
    </w:pPr>
    <w:rPr>
      <w:rFonts w:eastAsiaTheme="majorEastAsia" w:cstheme="majorBidi"/>
      <w:bCs w:val="0"/>
      <w:szCs w:val="32"/>
    </w:rPr>
  </w:style>
  <w:style w:type="character" w:styleId="SubtleReference">
    <w:name w:val="Subtle Reference"/>
    <w:basedOn w:val="DefaultParagraphFont"/>
    <w:uiPriority w:val="5"/>
    <w:qFormat/>
    <w:rsid w:val="002D3815"/>
    <w:rPr>
      <w:caps w:val="0"/>
      <w:smallCaps w:val="0"/>
      <w:color w:val="5A5A5A" w:themeColor="text1" w:themeTint="A5"/>
    </w:rPr>
  </w:style>
  <w:style w:type="character" w:styleId="IntenseEmphasis">
    <w:name w:val="Intense Emphasis"/>
    <w:basedOn w:val="DefaultParagraphFont"/>
    <w:uiPriority w:val="21"/>
    <w:semiHidden/>
    <w:unhideWhenUsed/>
    <w:qFormat/>
    <w:rsid w:val="00124EDE"/>
    <w:rPr>
      <w:i/>
      <w:iCs/>
      <w:color w:val="244061" w:themeColor="accent1" w:themeShade="80"/>
    </w:rPr>
  </w:style>
  <w:style w:type="paragraph" w:styleId="Quote">
    <w:name w:val="Quote"/>
    <w:basedOn w:val="Normal"/>
    <w:next w:val="Normal"/>
    <w:link w:val="QuoteChar"/>
    <w:uiPriority w:val="29"/>
    <w:semiHidden/>
    <w:unhideWhenUsed/>
    <w:qFormat/>
    <w:rsid w:val="00124EDE"/>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24EDE"/>
    <w:rPr>
      <w:i/>
      <w:iCs/>
      <w:color w:val="404040" w:themeColor="text1" w:themeTint="BF"/>
      <w:sz w:val="24"/>
    </w:rPr>
  </w:style>
  <w:style w:type="paragraph" w:styleId="IntenseQuote">
    <w:name w:val="Intense Quote"/>
    <w:basedOn w:val="Normal"/>
    <w:next w:val="Normal"/>
    <w:link w:val="IntenseQuoteChar"/>
    <w:uiPriority w:val="30"/>
    <w:semiHidden/>
    <w:unhideWhenUsed/>
    <w:qFormat/>
    <w:rsid w:val="00124ED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24EDE"/>
    <w:rPr>
      <w:i/>
      <w:iCs/>
      <w:color w:val="365F91" w:themeColor="accent1" w:themeShade="BF"/>
      <w:sz w:val="24"/>
    </w:rPr>
  </w:style>
  <w:style w:type="character" w:styleId="IntenseReference">
    <w:name w:val="Intense Reference"/>
    <w:basedOn w:val="DefaultParagraphFont"/>
    <w:uiPriority w:val="32"/>
    <w:semiHidden/>
    <w:unhideWhenUsed/>
    <w:qFormat/>
    <w:rsid w:val="00124EDE"/>
    <w:rPr>
      <w:b/>
      <w:bCs/>
      <w:smallCaps/>
      <w:color w:val="365F91" w:themeColor="accent1" w:themeShade="BF"/>
      <w:spacing w:val="5"/>
    </w:rPr>
  </w:style>
  <w:style w:type="paragraph" w:customStyle="1" w:styleId="Reference">
    <w:name w:val="Reference"/>
    <w:basedOn w:val="Normal"/>
    <w:uiPriority w:val="9"/>
    <w:qFormat/>
    <w:rsid w:val="003128FF"/>
    <w:pPr>
      <w:jc w:val="center"/>
    </w:pPr>
    <w:rPr>
      <w:i/>
      <w:iCs/>
    </w:rPr>
  </w:style>
  <w:style w:type="character" w:styleId="UnresolvedMention">
    <w:name w:val="Unresolved Mention"/>
    <w:basedOn w:val="DefaultParagraphFont"/>
    <w:uiPriority w:val="99"/>
    <w:semiHidden/>
    <w:unhideWhenUsed/>
    <w:rsid w:val="009A49A9"/>
    <w:rPr>
      <w:color w:val="605E5C"/>
      <w:shd w:val="clear" w:color="auto" w:fill="E1DFDD"/>
    </w:rPr>
  </w:style>
  <w:style w:type="paragraph" w:styleId="ListParagraph">
    <w:name w:val="List Paragraph"/>
    <w:basedOn w:val="Normal"/>
    <w:uiPriority w:val="34"/>
    <w:unhideWhenUsed/>
    <w:qFormat/>
    <w:rsid w:val="00E11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535">
      <w:bodyDiv w:val="1"/>
      <w:marLeft w:val="0"/>
      <w:marRight w:val="0"/>
      <w:marTop w:val="0"/>
      <w:marBottom w:val="0"/>
      <w:divBdr>
        <w:top w:val="none" w:sz="0" w:space="0" w:color="auto"/>
        <w:left w:val="none" w:sz="0" w:space="0" w:color="auto"/>
        <w:bottom w:val="none" w:sz="0" w:space="0" w:color="auto"/>
        <w:right w:val="none" w:sz="0" w:space="0" w:color="auto"/>
      </w:divBdr>
    </w:div>
    <w:div w:id="279185763">
      <w:bodyDiv w:val="1"/>
      <w:marLeft w:val="0"/>
      <w:marRight w:val="0"/>
      <w:marTop w:val="0"/>
      <w:marBottom w:val="0"/>
      <w:divBdr>
        <w:top w:val="none" w:sz="0" w:space="0" w:color="auto"/>
        <w:left w:val="none" w:sz="0" w:space="0" w:color="auto"/>
        <w:bottom w:val="none" w:sz="0" w:space="0" w:color="auto"/>
        <w:right w:val="none" w:sz="0" w:space="0" w:color="auto"/>
      </w:divBdr>
    </w:div>
    <w:div w:id="938682258">
      <w:bodyDiv w:val="1"/>
      <w:marLeft w:val="0"/>
      <w:marRight w:val="0"/>
      <w:marTop w:val="0"/>
      <w:marBottom w:val="0"/>
      <w:divBdr>
        <w:top w:val="none" w:sz="0" w:space="0" w:color="auto"/>
        <w:left w:val="none" w:sz="0" w:space="0" w:color="auto"/>
        <w:bottom w:val="none" w:sz="0" w:space="0" w:color="auto"/>
        <w:right w:val="none" w:sz="0" w:space="0" w:color="auto"/>
      </w:divBdr>
    </w:div>
    <w:div w:id="1170176648">
      <w:bodyDiv w:val="1"/>
      <w:marLeft w:val="0"/>
      <w:marRight w:val="0"/>
      <w:marTop w:val="0"/>
      <w:marBottom w:val="0"/>
      <w:divBdr>
        <w:top w:val="none" w:sz="0" w:space="0" w:color="auto"/>
        <w:left w:val="none" w:sz="0" w:space="0" w:color="auto"/>
        <w:bottom w:val="none" w:sz="0" w:space="0" w:color="auto"/>
        <w:right w:val="none" w:sz="0" w:space="0" w:color="auto"/>
      </w:divBdr>
    </w:div>
    <w:div w:id="1532574057">
      <w:bodyDiv w:val="1"/>
      <w:marLeft w:val="0"/>
      <w:marRight w:val="0"/>
      <w:marTop w:val="0"/>
      <w:marBottom w:val="0"/>
      <w:divBdr>
        <w:top w:val="none" w:sz="0" w:space="0" w:color="auto"/>
        <w:left w:val="none" w:sz="0" w:space="0" w:color="auto"/>
        <w:bottom w:val="none" w:sz="0" w:space="0" w:color="auto"/>
        <w:right w:val="none" w:sz="0" w:space="0" w:color="auto"/>
      </w:divBdr>
      <w:divsChild>
        <w:div w:id="1193612031">
          <w:marLeft w:val="0"/>
          <w:marRight w:val="0"/>
          <w:marTop w:val="0"/>
          <w:marBottom w:val="300"/>
          <w:divBdr>
            <w:top w:val="none" w:sz="0" w:space="0" w:color="auto"/>
            <w:left w:val="none" w:sz="0" w:space="0" w:color="auto"/>
            <w:bottom w:val="none" w:sz="0" w:space="0" w:color="auto"/>
            <w:right w:val="none" w:sz="0" w:space="0" w:color="auto"/>
          </w:divBdr>
          <w:divsChild>
            <w:div w:id="1717973945">
              <w:marLeft w:val="0"/>
              <w:marRight w:val="0"/>
              <w:marTop w:val="0"/>
              <w:marBottom w:val="0"/>
              <w:divBdr>
                <w:top w:val="none" w:sz="0" w:space="0" w:color="auto"/>
                <w:left w:val="none" w:sz="0" w:space="0" w:color="auto"/>
                <w:bottom w:val="none" w:sz="0" w:space="0" w:color="auto"/>
                <w:right w:val="none" w:sz="0" w:space="0" w:color="auto"/>
              </w:divBdr>
            </w:div>
          </w:divsChild>
        </w:div>
        <w:div w:id="1636252009">
          <w:marLeft w:val="0"/>
          <w:marRight w:val="0"/>
          <w:marTop w:val="0"/>
          <w:marBottom w:val="300"/>
          <w:divBdr>
            <w:top w:val="none" w:sz="0" w:space="0" w:color="auto"/>
            <w:left w:val="none" w:sz="0" w:space="0" w:color="auto"/>
            <w:bottom w:val="none" w:sz="0" w:space="0" w:color="auto"/>
            <w:right w:val="none" w:sz="0" w:space="0" w:color="auto"/>
          </w:divBdr>
          <w:divsChild>
            <w:div w:id="1541701560">
              <w:marLeft w:val="0"/>
              <w:marRight w:val="0"/>
              <w:marTop w:val="0"/>
              <w:marBottom w:val="0"/>
              <w:divBdr>
                <w:top w:val="none" w:sz="0" w:space="0" w:color="auto"/>
                <w:left w:val="none" w:sz="0" w:space="0" w:color="auto"/>
                <w:bottom w:val="none" w:sz="0" w:space="0" w:color="auto"/>
                <w:right w:val="none" w:sz="0" w:space="0" w:color="auto"/>
              </w:divBdr>
            </w:div>
          </w:divsChild>
        </w:div>
        <w:div w:id="1045788019">
          <w:marLeft w:val="0"/>
          <w:marRight w:val="0"/>
          <w:marTop w:val="0"/>
          <w:marBottom w:val="0"/>
          <w:divBdr>
            <w:top w:val="none" w:sz="0" w:space="0" w:color="auto"/>
            <w:left w:val="none" w:sz="0" w:space="0" w:color="auto"/>
            <w:bottom w:val="none" w:sz="0" w:space="0" w:color="auto"/>
            <w:right w:val="none" w:sz="0" w:space="0" w:color="auto"/>
          </w:divBdr>
          <w:divsChild>
            <w:div w:id="273372000">
              <w:marLeft w:val="0"/>
              <w:marRight w:val="0"/>
              <w:marTop w:val="0"/>
              <w:marBottom w:val="0"/>
              <w:divBdr>
                <w:top w:val="none" w:sz="0" w:space="0" w:color="auto"/>
                <w:left w:val="none" w:sz="0" w:space="0" w:color="auto"/>
                <w:bottom w:val="none" w:sz="0" w:space="0" w:color="auto"/>
                <w:right w:val="none" w:sz="0" w:space="0" w:color="auto"/>
              </w:divBdr>
              <w:divsChild>
                <w:div w:id="127554636">
                  <w:marLeft w:val="0"/>
                  <w:marRight w:val="0"/>
                  <w:marTop w:val="0"/>
                  <w:marBottom w:val="0"/>
                  <w:divBdr>
                    <w:top w:val="none" w:sz="0" w:space="0" w:color="auto"/>
                    <w:left w:val="none" w:sz="0" w:space="0" w:color="auto"/>
                    <w:bottom w:val="none" w:sz="0" w:space="0" w:color="auto"/>
                    <w:right w:val="none" w:sz="0" w:space="0" w:color="auto"/>
                  </w:divBdr>
                  <w:divsChild>
                    <w:div w:id="165101482">
                      <w:marLeft w:val="0"/>
                      <w:marRight w:val="0"/>
                      <w:marTop w:val="0"/>
                      <w:marBottom w:val="0"/>
                      <w:divBdr>
                        <w:top w:val="none" w:sz="0" w:space="0" w:color="auto"/>
                        <w:left w:val="none" w:sz="0" w:space="0" w:color="auto"/>
                        <w:bottom w:val="none" w:sz="0" w:space="0" w:color="auto"/>
                        <w:right w:val="none" w:sz="0" w:space="0" w:color="auto"/>
                      </w:divBdr>
                      <w:divsChild>
                        <w:div w:id="15543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9206">
              <w:marLeft w:val="0"/>
              <w:marRight w:val="0"/>
              <w:marTop w:val="0"/>
              <w:marBottom w:val="0"/>
              <w:divBdr>
                <w:top w:val="none" w:sz="0" w:space="0" w:color="auto"/>
                <w:left w:val="none" w:sz="0" w:space="0" w:color="auto"/>
                <w:bottom w:val="none" w:sz="0" w:space="0" w:color="auto"/>
                <w:right w:val="none" w:sz="0" w:space="0" w:color="auto"/>
              </w:divBdr>
              <w:divsChild>
                <w:div w:id="732512415">
                  <w:marLeft w:val="0"/>
                  <w:marRight w:val="0"/>
                  <w:marTop w:val="0"/>
                  <w:marBottom w:val="0"/>
                  <w:divBdr>
                    <w:top w:val="none" w:sz="0" w:space="0" w:color="auto"/>
                    <w:left w:val="none" w:sz="0" w:space="0" w:color="auto"/>
                    <w:bottom w:val="none" w:sz="0" w:space="0" w:color="auto"/>
                    <w:right w:val="none" w:sz="0" w:space="0" w:color="auto"/>
                  </w:divBdr>
                  <w:divsChild>
                    <w:div w:id="377902037">
                      <w:marLeft w:val="0"/>
                      <w:marRight w:val="0"/>
                      <w:marTop w:val="0"/>
                      <w:marBottom w:val="0"/>
                      <w:divBdr>
                        <w:top w:val="none" w:sz="0" w:space="0" w:color="auto"/>
                        <w:left w:val="none" w:sz="0" w:space="0" w:color="auto"/>
                        <w:bottom w:val="none" w:sz="0" w:space="0" w:color="auto"/>
                        <w:right w:val="none" w:sz="0" w:space="0" w:color="auto"/>
                      </w:divBdr>
                      <w:divsChild>
                        <w:div w:id="9765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442357">
      <w:bodyDiv w:val="1"/>
      <w:marLeft w:val="0"/>
      <w:marRight w:val="0"/>
      <w:marTop w:val="0"/>
      <w:marBottom w:val="0"/>
      <w:divBdr>
        <w:top w:val="none" w:sz="0" w:space="0" w:color="auto"/>
        <w:left w:val="none" w:sz="0" w:space="0" w:color="auto"/>
        <w:bottom w:val="none" w:sz="0" w:space="0" w:color="auto"/>
        <w:right w:val="none" w:sz="0" w:space="0" w:color="auto"/>
      </w:divBdr>
    </w:div>
    <w:div w:id="17023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worldgogreen.org"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tc.com.my/contact-us/"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worldgogreen.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batc.com.my"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znie.merican\AppData\Roaming\Microsoft\Templates\Press%20release%20with%20product%20announc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5236BEF26744A78BB9403ABDF4E660"/>
        <w:category>
          <w:name w:val="General"/>
          <w:gallery w:val="placeholder"/>
        </w:category>
        <w:types>
          <w:type w:val="bbPlcHdr"/>
        </w:types>
        <w:behaviors>
          <w:behavior w:val="content"/>
        </w:behaviors>
        <w:guid w:val="{3B5E43FB-89EE-4B3B-822D-8679E0782EBC}"/>
      </w:docPartPr>
      <w:docPartBody>
        <w:p w:rsidR="00C70FCB" w:rsidRDefault="00DB4E87">
          <w:pPr>
            <w:pStyle w:val="045236BEF26744A78BB9403ABDF4E660"/>
          </w:pPr>
          <w:r w:rsidRPr="00BB1DBB">
            <w:t>For Release</w:t>
          </w:r>
        </w:p>
      </w:docPartBody>
    </w:docPart>
    <w:docPart>
      <w:docPartPr>
        <w:name w:val="F3E29733266240E3B4232A51EC6226CC"/>
        <w:category>
          <w:name w:val="General"/>
          <w:gallery w:val="placeholder"/>
        </w:category>
        <w:types>
          <w:type w:val="bbPlcHdr"/>
        </w:types>
        <w:behaviors>
          <w:behavior w:val="content"/>
        </w:behaviors>
        <w:guid w:val="{70A6130D-8AB8-4BD6-ADEA-85039AAC4C21}"/>
      </w:docPartPr>
      <w:docPartBody>
        <w:p w:rsidR="00C70FCB" w:rsidRDefault="00DB4E87">
          <w:pPr>
            <w:pStyle w:val="F3E29733266240E3B4232A51EC6226CC"/>
          </w:pPr>
          <w:r>
            <w:t>Time</w:t>
          </w:r>
        </w:p>
      </w:docPartBody>
    </w:docPart>
    <w:docPart>
      <w:docPartPr>
        <w:name w:val="E02A690180F84F408E4C56A482FC40D3"/>
        <w:category>
          <w:name w:val="General"/>
          <w:gallery w:val="placeholder"/>
        </w:category>
        <w:types>
          <w:type w:val="bbPlcHdr"/>
        </w:types>
        <w:behaviors>
          <w:behavior w:val="content"/>
        </w:behaviors>
        <w:guid w:val="{185726F9-C2D7-4AAE-83FD-762AC76089A8}"/>
      </w:docPartPr>
      <w:docPartBody>
        <w:p w:rsidR="00C70FCB" w:rsidRDefault="00DB4E87">
          <w:pPr>
            <w:pStyle w:val="E02A690180F84F408E4C56A482FC40D3"/>
          </w:pPr>
          <w:r>
            <w:t>Date</w:t>
          </w:r>
        </w:p>
      </w:docPartBody>
    </w:docPart>
    <w:docPart>
      <w:docPartPr>
        <w:name w:val="940F93B85387482BA480B8D7BA3DAD41"/>
        <w:category>
          <w:name w:val="General"/>
          <w:gallery w:val="placeholder"/>
        </w:category>
        <w:types>
          <w:type w:val="bbPlcHdr"/>
        </w:types>
        <w:behaviors>
          <w:behavior w:val="content"/>
        </w:behaviors>
        <w:guid w:val="{7A7D73F4-A30F-403D-AFFD-7F90A6C0B59C}"/>
      </w:docPartPr>
      <w:docPartBody>
        <w:p w:rsidR="00C70FCB" w:rsidRDefault="00DB4E87">
          <w:pPr>
            <w:pStyle w:val="940F93B85387482BA480B8D7BA3DAD41"/>
          </w:pPr>
          <w:r w:rsidRPr="00F333C1">
            <w:rPr>
              <w:rStyle w:val="Strong"/>
            </w:rPr>
            <w:t>Date</w:t>
          </w:r>
        </w:p>
      </w:docPartBody>
    </w:docPart>
    <w:docPart>
      <w:docPartPr>
        <w:name w:val="808B4D070FA44145B83D0BF09321B229"/>
        <w:category>
          <w:name w:val="General"/>
          <w:gallery w:val="placeholder"/>
        </w:category>
        <w:types>
          <w:type w:val="bbPlcHdr"/>
        </w:types>
        <w:behaviors>
          <w:behavior w:val="content"/>
        </w:behaviors>
        <w:guid w:val="{F30178DF-C297-4434-B7B9-539AF2EDDCC6}"/>
      </w:docPartPr>
      <w:docPartBody>
        <w:p w:rsidR="00C70FCB" w:rsidRDefault="00DB4E87">
          <w:pPr>
            <w:pStyle w:val="808B4D070FA44145B83D0BF09321B229"/>
          </w:pPr>
          <w:r w:rsidRPr="003128FF">
            <w:t>Today at the</w:t>
          </w:r>
        </w:p>
      </w:docPartBody>
    </w:docPart>
    <w:docPart>
      <w:docPartPr>
        <w:name w:val="096A12381F524451BCE80D93DEFC47CD"/>
        <w:category>
          <w:name w:val="General"/>
          <w:gallery w:val="placeholder"/>
        </w:category>
        <w:types>
          <w:type w:val="bbPlcHdr"/>
        </w:types>
        <w:behaviors>
          <w:behavior w:val="content"/>
        </w:behaviors>
        <w:guid w:val="{78E51A40-3FB1-446F-8F68-6A0215517862}"/>
      </w:docPartPr>
      <w:docPartBody>
        <w:p w:rsidR="00C70FCB" w:rsidRDefault="00DB4E87">
          <w:pPr>
            <w:pStyle w:val="096A12381F524451BCE80D93DEFC47CD"/>
          </w:pPr>
          <w:r w:rsidRPr="008C6184">
            <w:t>Company Name</w:t>
          </w:r>
        </w:p>
      </w:docPartBody>
    </w:docPart>
    <w:docPart>
      <w:docPartPr>
        <w:name w:val="ED24869FDAEA4BD9B75C1E93F79AE060"/>
        <w:category>
          <w:name w:val="General"/>
          <w:gallery w:val="placeholder"/>
        </w:category>
        <w:types>
          <w:type w:val="bbPlcHdr"/>
        </w:types>
        <w:behaviors>
          <w:behavior w:val="content"/>
        </w:behaviors>
        <w:guid w:val="{59BD05A7-8B4E-4842-B670-01CFF6DC88C9}"/>
      </w:docPartPr>
      <w:docPartBody>
        <w:p w:rsidR="00C70FCB" w:rsidRDefault="00DB4E87">
          <w:pPr>
            <w:pStyle w:val="ED24869FDAEA4BD9B75C1E93F79AE060"/>
          </w:pPr>
          <w:r>
            <w:t>said</w:t>
          </w:r>
        </w:p>
      </w:docPartBody>
    </w:docPart>
    <w:docPart>
      <w:docPartPr>
        <w:name w:val="FEDEE96C4B6742B39CF4C35FEB11B390"/>
        <w:category>
          <w:name w:val="General"/>
          <w:gallery w:val="placeholder"/>
        </w:category>
        <w:types>
          <w:type w:val="bbPlcHdr"/>
        </w:types>
        <w:behaviors>
          <w:behavior w:val="content"/>
        </w:behaviors>
        <w:guid w:val="{8B3EFAED-E90E-4227-B5FB-F2D14404BB60}"/>
      </w:docPartPr>
      <w:docPartBody>
        <w:p w:rsidR="00C70FCB" w:rsidRDefault="00DB4E87">
          <w:pPr>
            <w:pStyle w:val="FEDEE96C4B6742B39CF4C35FEB11B390"/>
          </w:pPr>
          <w:r w:rsidRPr="008C6184">
            <w:t>Company Name</w:t>
          </w:r>
        </w:p>
      </w:docPartBody>
    </w:docPart>
    <w:docPart>
      <w:docPartPr>
        <w:name w:val="5A0A5B3F81CF468EA79F750F843E9C4F"/>
        <w:category>
          <w:name w:val="General"/>
          <w:gallery w:val="placeholder"/>
        </w:category>
        <w:types>
          <w:type w:val="bbPlcHdr"/>
        </w:types>
        <w:behaviors>
          <w:behavior w:val="content"/>
        </w:behaviors>
        <w:guid w:val="{F603DE9D-71C9-45FD-BC6B-F45C82792BEC}"/>
      </w:docPartPr>
      <w:docPartBody>
        <w:p w:rsidR="00C70FCB" w:rsidRDefault="00DB4E87">
          <w:pPr>
            <w:pStyle w:val="5A0A5B3F81CF468EA79F750F843E9C4F"/>
          </w:pPr>
          <w:r>
            <w:t>Positive Customer Impact</w:t>
          </w:r>
        </w:p>
      </w:docPartBody>
    </w:docPart>
    <w:docPart>
      <w:docPartPr>
        <w:name w:val="2E070A80329445BAB6402889A6592E64"/>
        <w:category>
          <w:name w:val="General"/>
          <w:gallery w:val="placeholder"/>
        </w:category>
        <w:types>
          <w:type w:val="bbPlcHdr"/>
        </w:types>
        <w:behaviors>
          <w:behavior w:val="content"/>
        </w:behaviors>
        <w:guid w:val="{95295CBC-B3B0-454E-B12D-C58DA91E5C4E}"/>
      </w:docPartPr>
      <w:docPartBody>
        <w:p w:rsidR="00C70FCB" w:rsidRDefault="00DB4E87">
          <w:pPr>
            <w:pStyle w:val="2E070A80329445BAB6402889A6592E64"/>
          </w:pPr>
          <w:r>
            <w:t>Product</w:t>
          </w:r>
        </w:p>
      </w:docPartBody>
    </w:docPart>
    <w:docPart>
      <w:docPartPr>
        <w:name w:val="A102C55998EB4A3A8934117CBC67C119"/>
        <w:category>
          <w:name w:val="General"/>
          <w:gallery w:val="placeholder"/>
        </w:category>
        <w:types>
          <w:type w:val="bbPlcHdr"/>
        </w:types>
        <w:behaviors>
          <w:behavior w:val="content"/>
        </w:behaviors>
        <w:guid w:val="{0AB3C4EF-24A5-457E-B895-E400875C1005}"/>
      </w:docPartPr>
      <w:docPartBody>
        <w:p w:rsidR="00C70FCB" w:rsidRDefault="00DB4E87">
          <w:pPr>
            <w:pStyle w:val="A102C55998EB4A3A8934117CBC67C119"/>
          </w:pPr>
          <w:r w:rsidRPr="008C6184">
            <w:t>Company Name</w:t>
          </w:r>
        </w:p>
      </w:docPartBody>
    </w:docPart>
    <w:docPart>
      <w:docPartPr>
        <w:name w:val="A241262C84374476927AF863B4F761E9"/>
        <w:category>
          <w:name w:val="General"/>
          <w:gallery w:val="placeholder"/>
        </w:category>
        <w:types>
          <w:type w:val="bbPlcHdr"/>
        </w:types>
        <w:behaviors>
          <w:behavior w:val="content"/>
        </w:behaviors>
        <w:guid w:val="{11B07C1A-EFC9-4EE9-B135-1B96F9746BCC}"/>
      </w:docPartPr>
      <w:docPartBody>
        <w:p w:rsidR="00C70FCB" w:rsidRDefault="00DB4E87">
          <w:pPr>
            <w:pStyle w:val="A241262C84374476927AF863B4F761E9"/>
          </w:pPr>
          <w:r>
            <w:t>Product</w:t>
          </w:r>
        </w:p>
      </w:docPartBody>
    </w:docPart>
    <w:docPart>
      <w:docPartPr>
        <w:name w:val="72440B69732C42D7B2BAE49C5CF3584E"/>
        <w:category>
          <w:name w:val="General"/>
          <w:gallery w:val="placeholder"/>
        </w:category>
        <w:types>
          <w:type w:val="bbPlcHdr"/>
        </w:types>
        <w:behaviors>
          <w:behavior w:val="content"/>
        </w:behaviors>
        <w:guid w:val="{0024D9DB-8416-40D8-8E23-7B889212BC3E}"/>
      </w:docPartPr>
      <w:docPartBody>
        <w:p w:rsidR="00C70FCB" w:rsidRDefault="00DB4E87">
          <w:pPr>
            <w:pStyle w:val="72440B69732C42D7B2BAE49C5CF3584E"/>
          </w:pPr>
          <w:r>
            <w:t>Founded in</w:t>
          </w:r>
        </w:p>
      </w:docPartBody>
    </w:docPart>
    <w:docPart>
      <w:docPartPr>
        <w:name w:val="D7C027AE56A64489B402BF8271EAAB06"/>
        <w:category>
          <w:name w:val="General"/>
          <w:gallery w:val="placeholder"/>
        </w:category>
        <w:types>
          <w:type w:val="bbPlcHdr"/>
        </w:types>
        <w:behaviors>
          <w:behavior w:val="content"/>
        </w:behaviors>
        <w:guid w:val="{2E1BC142-D390-45AB-8680-6F6D3D23956D}"/>
      </w:docPartPr>
      <w:docPartBody>
        <w:p w:rsidR="00C70FCB" w:rsidRDefault="00DB4E87">
          <w:pPr>
            <w:pStyle w:val="D7C027AE56A64489B402BF8271EAAB06"/>
          </w:pPr>
          <w:r w:rsidRPr="008C6184">
            <w:t>Company Name</w:t>
          </w:r>
        </w:p>
      </w:docPartBody>
    </w:docPart>
    <w:docPart>
      <w:docPartPr>
        <w:name w:val="C1517C332A8C47DBA4865EA43EC4816F"/>
        <w:category>
          <w:name w:val="General"/>
          <w:gallery w:val="placeholder"/>
        </w:category>
        <w:types>
          <w:type w:val="bbPlcHdr"/>
        </w:types>
        <w:behaviors>
          <w:behavior w:val="content"/>
        </w:behaviors>
        <w:guid w:val="{CE56593C-EF5F-4CC2-B1C9-D554FEC0ED2F}"/>
      </w:docPartPr>
      <w:docPartBody>
        <w:p w:rsidR="00C70FCB" w:rsidRDefault="00DB4E87">
          <w:pPr>
            <w:pStyle w:val="C1517C332A8C47DBA4865EA43EC4816F"/>
          </w:pPr>
          <w:r>
            <w:t>###</w:t>
          </w:r>
        </w:p>
      </w:docPartBody>
    </w:docPart>
    <w:docPart>
      <w:docPartPr>
        <w:name w:val="5D5B98BB85EB4A6E91A0AC87E5A78F0C"/>
        <w:category>
          <w:name w:val="General"/>
          <w:gallery w:val="placeholder"/>
        </w:category>
        <w:types>
          <w:type w:val="bbPlcHdr"/>
        </w:types>
        <w:behaviors>
          <w:behavior w:val="content"/>
        </w:behaviors>
        <w:guid w:val="{52DBA6BC-8141-4924-BD8E-D369F2A596B3}"/>
      </w:docPartPr>
      <w:docPartBody>
        <w:p w:rsidR="00C70FCB" w:rsidRDefault="00DB4E87">
          <w:pPr>
            <w:pStyle w:val="5D5B98BB85EB4A6E91A0AC87E5A78F0C"/>
          </w:pPr>
          <w:r w:rsidRPr="008C6184">
            <w:t>Company Name</w:t>
          </w:r>
        </w:p>
      </w:docPartBody>
    </w:docPart>
    <w:docPart>
      <w:docPartPr>
        <w:name w:val="7F16771634FB4174BB88ED356B2BBAC7"/>
        <w:category>
          <w:name w:val="General"/>
          <w:gallery w:val="placeholder"/>
        </w:category>
        <w:types>
          <w:type w:val="bbPlcHdr"/>
        </w:types>
        <w:behaviors>
          <w:behavior w:val="content"/>
        </w:behaviors>
        <w:guid w:val="{5C37ABC5-2012-49D8-97A5-3B3395FA308B}"/>
      </w:docPartPr>
      <w:docPartBody>
        <w:p w:rsidR="00C70FCB" w:rsidRDefault="00DB4E87">
          <w:pPr>
            <w:pStyle w:val="7F16771634FB4174BB88ED356B2BBAC7"/>
          </w:pPr>
          <w:r>
            <w:t>and</w:t>
          </w:r>
        </w:p>
      </w:docPartBody>
    </w:docPart>
    <w:docPart>
      <w:docPartPr>
        <w:name w:val="8F17A7638343479BA7F550AF87697CED"/>
        <w:category>
          <w:name w:val="General"/>
          <w:gallery w:val="placeholder"/>
        </w:category>
        <w:types>
          <w:type w:val="bbPlcHdr"/>
        </w:types>
        <w:behaviors>
          <w:behavior w:val="content"/>
        </w:behaviors>
        <w:guid w:val="{A82B7408-136C-4D65-9F7D-19FE0E5EF66A}"/>
      </w:docPartPr>
      <w:docPartBody>
        <w:p w:rsidR="00C70FCB" w:rsidRDefault="00DB4E87">
          <w:pPr>
            <w:pStyle w:val="8F17A7638343479BA7F550AF87697CED"/>
          </w:pPr>
          <w:r>
            <w:t>Product</w:t>
          </w:r>
        </w:p>
      </w:docPartBody>
    </w:docPart>
    <w:docPart>
      <w:docPartPr>
        <w:name w:val="50A5027E271E4472AEA5169424B1FE4E"/>
        <w:category>
          <w:name w:val="General"/>
          <w:gallery w:val="placeholder"/>
        </w:category>
        <w:types>
          <w:type w:val="bbPlcHdr"/>
        </w:types>
        <w:behaviors>
          <w:behavior w:val="content"/>
        </w:behaviors>
        <w:guid w:val="{1C3E886D-4FCC-467F-950F-62E8FC6E3E12}"/>
      </w:docPartPr>
      <w:docPartBody>
        <w:p w:rsidR="00C70FCB" w:rsidRDefault="00DB4E87">
          <w:pPr>
            <w:pStyle w:val="50A5027E271E4472AEA5169424B1FE4E"/>
          </w:pPr>
          <w:r>
            <w:t>are either registered trademarks or trademarks of</w:t>
          </w:r>
        </w:p>
      </w:docPartBody>
    </w:docPart>
    <w:docPart>
      <w:docPartPr>
        <w:name w:val="6705F4CB9B7946FC85598BCA6A826453"/>
        <w:category>
          <w:name w:val="General"/>
          <w:gallery w:val="placeholder"/>
        </w:category>
        <w:types>
          <w:type w:val="bbPlcHdr"/>
        </w:types>
        <w:behaviors>
          <w:behavior w:val="content"/>
        </w:behaviors>
        <w:guid w:val="{E16ABC9F-A23A-4D38-B5F5-4F1D1B6CC227}"/>
      </w:docPartPr>
      <w:docPartBody>
        <w:p w:rsidR="00C70FCB" w:rsidRDefault="00DB4E87">
          <w:pPr>
            <w:pStyle w:val="6705F4CB9B7946FC85598BCA6A826453"/>
          </w:pPr>
          <w:r w:rsidRPr="008C6184">
            <w:t>Company Name</w:t>
          </w:r>
        </w:p>
      </w:docPartBody>
    </w:docPart>
    <w:docPart>
      <w:docPartPr>
        <w:name w:val="C975B36B905B4738AA9D7A4662A3B7E2"/>
        <w:category>
          <w:name w:val="General"/>
          <w:gallery w:val="placeholder"/>
        </w:category>
        <w:types>
          <w:type w:val="bbPlcHdr"/>
        </w:types>
        <w:behaviors>
          <w:behavior w:val="content"/>
        </w:behaviors>
        <w:guid w:val="{F289597F-3765-467D-B61F-EC83EFE3B8EB}"/>
      </w:docPartPr>
      <w:docPartBody>
        <w:p w:rsidR="00C70FCB" w:rsidRDefault="00DB4E87">
          <w:pPr>
            <w:pStyle w:val="C975B36B905B4738AA9D7A4662A3B7E2"/>
          </w:pPr>
          <w:r>
            <w:t>The names of actual companies and products mentioned herein may be the trademarks of their respective owners.</w:t>
          </w:r>
        </w:p>
      </w:docPartBody>
    </w:docPart>
    <w:docPart>
      <w:docPartPr>
        <w:name w:val="1D303E91ECFF405B85D8D40B1D9CD612"/>
        <w:category>
          <w:name w:val="General"/>
          <w:gallery w:val="placeholder"/>
        </w:category>
        <w:types>
          <w:type w:val="bbPlcHdr"/>
        </w:types>
        <w:behaviors>
          <w:behavior w:val="content"/>
        </w:behaviors>
        <w:guid w:val="{7A4E4A46-EB33-46AB-9A2C-FFCEBF1109D1}"/>
      </w:docPartPr>
      <w:docPartBody>
        <w:p w:rsidR="00C70FCB" w:rsidRDefault="00DB4E87">
          <w:pPr>
            <w:pStyle w:val="1D303E91ECFF405B85D8D40B1D9CD612"/>
          </w:pPr>
          <w:r>
            <w:t>For more information, press only:</w:t>
          </w:r>
        </w:p>
      </w:docPartBody>
    </w:docPart>
    <w:docPart>
      <w:docPartPr>
        <w:name w:val="6B500559DF4A47FFBFC25F2E4B0DEFE1"/>
        <w:category>
          <w:name w:val="General"/>
          <w:gallery w:val="placeholder"/>
        </w:category>
        <w:types>
          <w:type w:val="bbPlcHdr"/>
        </w:types>
        <w:behaviors>
          <w:behavior w:val="content"/>
        </w:behaviors>
        <w:guid w:val="{9C81380E-35D4-4BE3-BCB9-682C6DF3C048}"/>
      </w:docPartPr>
      <w:docPartBody>
        <w:p w:rsidR="00C70FCB" w:rsidRDefault="00DB4E87">
          <w:pPr>
            <w:pStyle w:val="6B500559DF4A47FFBFC25F2E4B0DEFE1"/>
          </w:pPr>
          <w:r>
            <w:t>For more information 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87"/>
    <w:rsid w:val="00094DEC"/>
    <w:rsid w:val="00C70FCB"/>
    <w:rsid w:val="00DB4E8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5"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236BEF26744A78BB9403ABDF4E660">
    <w:name w:val="045236BEF26744A78BB9403ABDF4E660"/>
  </w:style>
  <w:style w:type="paragraph" w:customStyle="1" w:styleId="F3E29733266240E3B4232A51EC6226CC">
    <w:name w:val="F3E29733266240E3B4232A51EC6226CC"/>
  </w:style>
  <w:style w:type="paragraph" w:customStyle="1" w:styleId="E02A690180F84F408E4C56A482FC40D3">
    <w:name w:val="E02A690180F84F408E4C56A482FC40D3"/>
  </w:style>
  <w:style w:type="character" w:styleId="Strong">
    <w:name w:val="Strong"/>
    <w:basedOn w:val="DefaultParagraphFont"/>
    <w:uiPriority w:val="4"/>
    <w:unhideWhenUsed/>
    <w:qFormat/>
    <w:rPr>
      <w:b/>
      <w:bCs/>
      <w:i/>
    </w:rPr>
  </w:style>
  <w:style w:type="paragraph" w:customStyle="1" w:styleId="940F93B85387482BA480B8D7BA3DAD41">
    <w:name w:val="940F93B85387482BA480B8D7BA3DAD41"/>
  </w:style>
  <w:style w:type="paragraph" w:customStyle="1" w:styleId="808B4D070FA44145B83D0BF09321B229">
    <w:name w:val="808B4D070FA44145B83D0BF09321B229"/>
  </w:style>
  <w:style w:type="paragraph" w:customStyle="1" w:styleId="096A12381F524451BCE80D93DEFC47CD">
    <w:name w:val="096A12381F524451BCE80D93DEFC47CD"/>
  </w:style>
  <w:style w:type="character" w:styleId="SubtleReference">
    <w:name w:val="Subtle Reference"/>
    <w:basedOn w:val="DefaultParagraphFont"/>
    <w:uiPriority w:val="5"/>
    <w:qFormat/>
    <w:rPr>
      <w:caps w:val="0"/>
      <w:smallCaps w:val="0"/>
      <w:color w:val="5A5A5A" w:themeColor="text1" w:themeTint="A5"/>
    </w:rPr>
  </w:style>
  <w:style w:type="paragraph" w:customStyle="1" w:styleId="ED24869FDAEA4BD9B75C1E93F79AE060">
    <w:name w:val="ED24869FDAEA4BD9B75C1E93F79AE060"/>
  </w:style>
  <w:style w:type="paragraph" w:customStyle="1" w:styleId="FEDEE96C4B6742B39CF4C35FEB11B390">
    <w:name w:val="FEDEE96C4B6742B39CF4C35FEB11B390"/>
  </w:style>
  <w:style w:type="paragraph" w:customStyle="1" w:styleId="5A0A5B3F81CF468EA79F750F843E9C4F">
    <w:name w:val="5A0A5B3F81CF468EA79F750F843E9C4F"/>
  </w:style>
  <w:style w:type="paragraph" w:customStyle="1" w:styleId="5645F0D6E188424BA11012D2C1D1CBA4">
    <w:name w:val="5645F0D6E188424BA11012D2C1D1CBA4"/>
  </w:style>
  <w:style w:type="paragraph" w:customStyle="1" w:styleId="E9F6388869044966BFDB444248D4E5AC">
    <w:name w:val="E9F6388869044966BFDB444248D4E5AC"/>
  </w:style>
  <w:style w:type="paragraph" w:customStyle="1" w:styleId="ED41885F764943A6AC6B44E9DE3EB63D">
    <w:name w:val="ED41885F764943A6AC6B44E9DE3EB63D"/>
  </w:style>
  <w:style w:type="paragraph" w:customStyle="1" w:styleId="1DFB0E62ADD84999A10566DC56BD6F04">
    <w:name w:val="1DFB0E62ADD84999A10566DC56BD6F04"/>
  </w:style>
  <w:style w:type="paragraph" w:customStyle="1" w:styleId="F817BBC12AF4465AAAA5713D332B1898">
    <w:name w:val="F817BBC12AF4465AAAA5713D332B1898"/>
  </w:style>
  <w:style w:type="paragraph" w:customStyle="1" w:styleId="714DAEF83E9A40EE86DDDAA76CE8CC91">
    <w:name w:val="714DAEF83E9A40EE86DDDAA76CE8CC91"/>
  </w:style>
  <w:style w:type="paragraph" w:customStyle="1" w:styleId="585336E07CB14F30AE4E1DDB7D1F2F94">
    <w:name w:val="585336E07CB14F30AE4E1DDB7D1F2F94"/>
  </w:style>
  <w:style w:type="paragraph" w:customStyle="1" w:styleId="6C86D97174A640CBAE876BC0980BC858">
    <w:name w:val="6C86D97174A640CBAE876BC0980BC858"/>
  </w:style>
  <w:style w:type="paragraph" w:customStyle="1" w:styleId="EBC5D0E74D93442AB42711ECA6724C64">
    <w:name w:val="EBC5D0E74D93442AB42711ECA6724C64"/>
  </w:style>
  <w:style w:type="paragraph" w:customStyle="1" w:styleId="CA664C4549E440E58A7EAAA9F1CEC646">
    <w:name w:val="CA664C4549E440E58A7EAAA9F1CEC646"/>
  </w:style>
  <w:style w:type="paragraph" w:customStyle="1" w:styleId="F3FA03E429204024916BAB75BFCB5D04">
    <w:name w:val="F3FA03E429204024916BAB75BFCB5D04"/>
  </w:style>
  <w:style w:type="paragraph" w:customStyle="1" w:styleId="35060CC0CDE54A8AB2932EAC9D759256">
    <w:name w:val="35060CC0CDE54A8AB2932EAC9D759256"/>
  </w:style>
  <w:style w:type="paragraph" w:customStyle="1" w:styleId="30E5FF2F2956452EAD17162A83BF415D">
    <w:name w:val="30E5FF2F2956452EAD17162A83BF415D"/>
  </w:style>
  <w:style w:type="paragraph" w:customStyle="1" w:styleId="2E070A80329445BAB6402889A6592E64">
    <w:name w:val="2E070A80329445BAB6402889A6592E64"/>
  </w:style>
  <w:style w:type="paragraph" w:customStyle="1" w:styleId="A102C55998EB4A3A8934117CBC67C119">
    <w:name w:val="A102C55998EB4A3A8934117CBC67C119"/>
  </w:style>
  <w:style w:type="paragraph" w:customStyle="1" w:styleId="A241262C84374476927AF863B4F761E9">
    <w:name w:val="A241262C84374476927AF863B4F761E9"/>
  </w:style>
  <w:style w:type="paragraph" w:customStyle="1" w:styleId="8B8A0522D2E440FE87AA73D971366A10">
    <w:name w:val="8B8A0522D2E440FE87AA73D971366A10"/>
  </w:style>
  <w:style w:type="paragraph" w:customStyle="1" w:styleId="4AEA185409B145E4B77756866C05CBF7">
    <w:name w:val="4AEA185409B145E4B77756866C05CBF7"/>
  </w:style>
  <w:style w:type="paragraph" w:customStyle="1" w:styleId="72440B69732C42D7B2BAE49C5CF3584E">
    <w:name w:val="72440B69732C42D7B2BAE49C5CF3584E"/>
  </w:style>
  <w:style w:type="paragraph" w:customStyle="1" w:styleId="D7C027AE56A64489B402BF8271EAAB06">
    <w:name w:val="D7C027AE56A64489B402BF8271EAAB06"/>
  </w:style>
  <w:style w:type="paragraph" w:customStyle="1" w:styleId="C1517C332A8C47DBA4865EA43EC4816F">
    <w:name w:val="C1517C332A8C47DBA4865EA43EC4816F"/>
  </w:style>
  <w:style w:type="paragraph" w:customStyle="1" w:styleId="5D5B98BB85EB4A6E91A0AC87E5A78F0C">
    <w:name w:val="5D5B98BB85EB4A6E91A0AC87E5A78F0C"/>
  </w:style>
  <w:style w:type="paragraph" w:customStyle="1" w:styleId="7F16771634FB4174BB88ED356B2BBAC7">
    <w:name w:val="7F16771634FB4174BB88ED356B2BBAC7"/>
  </w:style>
  <w:style w:type="paragraph" w:customStyle="1" w:styleId="8F17A7638343479BA7F550AF87697CED">
    <w:name w:val="8F17A7638343479BA7F550AF87697CED"/>
  </w:style>
  <w:style w:type="paragraph" w:customStyle="1" w:styleId="50A5027E271E4472AEA5169424B1FE4E">
    <w:name w:val="50A5027E271E4472AEA5169424B1FE4E"/>
  </w:style>
  <w:style w:type="paragraph" w:customStyle="1" w:styleId="6705F4CB9B7946FC85598BCA6A826453">
    <w:name w:val="6705F4CB9B7946FC85598BCA6A826453"/>
  </w:style>
  <w:style w:type="paragraph" w:customStyle="1" w:styleId="C975B36B905B4738AA9D7A4662A3B7E2">
    <w:name w:val="C975B36B905B4738AA9D7A4662A3B7E2"/>
  </w:style>
  <w:style w:type="paragraph" w:customStyle="1" w:styleId="1D303E91ECFF405B85D8D40B1D9CD612">
    <w:name w:val="1D303E91ECFF405B85D8D40B1D9CD612"/>
  </w:style>
  <w:style w:type="paragraph" w:customStyle="1" w:styleId="6B500559DF4A47FFBFC25F2E4B0DEFE1">
    <w:name w:val="6B500559DF4A47FFBFC25F2E4B0DE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Uganda &amp; Nigeria</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Press release with product announcement</Template>
  <TotalTime>90</TotalTime>
  <Pages>13</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Go Green Council</dc:subject>
  <dc:creator>Sheznie Haroun Merican</dc:creator>
  <dc:description>BATC &amp; Bionas Technology New Eco-Smart Cities</dc:description>
  <cp:lastModifiedBy>Sheznie Haroun Merican</cp:lastModifiedBy>
  <cp:revision>11</cp:revision>
  <dcterms:created xsi:type="dcterms:W3CDTF">2021-06-22T14:04:00Z</dcterms:created>
  <dcterms:modified xsi:type="dcterms:W3CDTF">2021-06-22T15:30:00Z</dcterms:modified>
  <cp:category>23 June 2021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TC010178311033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